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154A8" w14:textId="77777777" w:rsidR="009E5ED3" w:rsidRPr="00A76E74" w:rsidRDefault="009E5ED3" w:rsidP="009E5ED3">
      <w:pPr>
        <w:spacing w:after="0" w:line="240" w:lineRule="auto"/>
        <w:jc w:val="right"/>
        <w:rPr>
          <w:rFonts w:ascii="Arial" w:hAnsi="Arial" w:cs="Arial"/>
          <w:b/>
          <w:sz w:val="48"/>
          <w:szCs w:val="44"/>
          <w:highlight w:val="yellow"/>
          <w:lang w:val="en-US"/>
        </w:rPr>
      </w:pPr>
      <w:r w:rsidRPr="00A76E74">
        <w:rPr>
          <w:rFonts w:ascii="Arial" w:hAnsi="Arial" w:cs="Arial"/>
          <w:b/>
          <w:sz w:val="48"/>
          <w:szCs w:val="44"/>
          <w:lang w:val="en-US"/>
        </w:rPr>
        <w:t>Ludgvan Parish Council</w:t>
      </w:r>
    </w:p>
    <w:p w14:paraId="67396A0D" w14:textId="77777777" w:rsidR="009E5ED3" w:rsidRPr="00A76E74" w:rsidRDefault="009E5ED3" w:rsidP="009E5ED3">
      <w:pPr>
        <w:spacing w:after="0" w:line="240" w:lineRule="auto"/>
        <w:jc w:val="right"/>
        <w:rPr>
          <w:rFonts w:ascii="Arial" w:hAnsi="Arial" w:cs="Arial"/>
          <w:sz w:val="24"/>
          <w:szCs w:val="24"/>
          <w:lang w:val="en-US"/>
        </w:rPr>
      </w:pPr>
      <w:r w:rsidRPr="00A76E74">
        <w:rPr>
          <w:rFonts w:ascii="Arial" w:hAnsi="Arial" w:cs="Arial"/>
          <w:sz w:val="24"/>
          <w:szCs w:val="24"/>
          <w:lang w:val="en-US"/>
        </w:rPr>
        <w:t>Tel: 07928 813 653</w:t>
      </w:r>
    </w:p>
    <w:p w14:paraId="20A65755" w14:textId="77777777" w:rsidR="009E5ED3" w:rsidRPr="00A76E74" w:rsidRDefault="009E5ED3" w:rsidP="009E5ED3">
      <w:pPr>
        <w:spacing w:after="0" w:line="240" w:lineRule="auto"/>
        <w:jc w:val="right"/>
        <w:rPr>
          <w:rFonts w:ascii="Arial" w:hAnsi="Arial" w:cs="Arial"/>
          <w:sz w:val="24"/>
          <w:szCs w:val="24"/>
          <w:highlight w:val="yellow"/>
          <w:lang w:val="en-US"/>
        </w:rPr>
      </w:pPr>
      <w:r w:rsidRPr="00A76E74">
        <w:rPr>
          <w:rFonts w:ascii="Arial" w:hAnsi="Arial" w:cs="Arial"/>
          <w:sz w:val="24"/>
          <w:szCs w:val="24"/>
          <w:lang w:val="en-US"/>
        </w:rPr>
        <w:t>Email: clerk@ludgvan-pc.gov.uk</w:t>
      </w:r>
    </w:p>
    <w:p w14:paraId="28710CDB" w14:textId="4F1CBDCA" w:rsidR="009E5ED3" w:rsidRPr="00A76E74" w:rsidRDefault="007A3690" w:rsidP="009E5ED3">
      <w:pPr>
        <w:spacing w:after="0" w:line="240" w:lineRule="auto"/>
        <w:rPr>
          <w:rFonts w:ascii="Arial" w:hAnsi="Arial" w:cs="Arial"/>
          <w:sz w:val="44"/>
          <w:szCs w:val="44"/>
          <w:lang w:val="en-US"/>
        </w:rPr>
      </w:pPr>
      <w:r>
        <w:rPr>
          <w:rFonts w:ascii="Arial" w:hAnsi="Arial" w:cs="Arial"/>
          <w:sz w:val="44"/>
          <w:szCs w:val="44"/>
          <w:lang w:val="en-US"/>
        </w:rPr>
        <w:t xml:space="preserve">NPS </w:t>
      </w:r>
      <w:r w:rsidR="00CF0FEA">
        <w:rPr>
          <w:rFonts w:ascii="Arial" w:hAnsi="Arial" w:cs="Arial"/>
          <w:sz w:val="44"/>
          <w:szCs w:val="44"/>
          <w:lang w:val="en-US"/>
        </w:rPr>
        <w:t>Committee meeting</w:t>
      </w:r>
      <w:r w:rsidR="009E5ED3" w:rsidRPr="00A76E74">
        <w:rPr>
          <w:rFonts w:ascii="Arial" w:hAnsi="Arial" w:cs="Arial"/>
          <w:sz w:val="44"/>
          <w:szCs w:val="44"/>
          <w:lang w:val="en-US"/>
        </w:rPr>
        <w:t xml:space="preserve"> – </w:t>
      </w:r>
      <w:r w:rsidR="00CF0FEA">
        <w:rPr>
          <w:rFonts w:ascii="Arial" w:hAnsi="Arial" w:cs="Arial"/>
          <w:sz w:val="44"/>
          <w:szCs w:val="44"/>
          <w:lang w:val="en-US"/>
        </w:rPr>
        <w:t>15</w:t>
      </w:r>
      <w:r w:rsidR="009E5ED3" w:rsidRPr="00760BF1">
        <w:rPr>
          <w:rFonts w:ascii="Arial" w:hAnsi="Arial" w:cs="Arial"/>
          <w:sz w:val="44"/>
          <w:szCs w:val="44"/>
          <w:vertAlign w:val="superscript"/>
          <w:lang w:val="en-US"/>
        </w:rPr>
        <w:t>th</w:t>
      </w:r>
      <w:r w:rsidR="009E5ED3">
        <w:rPr>
          <w:rFonts w:ascii="Arial" w:hAnsi="Arial" w:cs="Arial"/>
          <w:sz w:val="44"/>
          <w:szCs w:val="44"/>
          <w:lang w:val="en-US"/>
        </w:rPr>
        <w:t xml:space="preserve"> July 2026</w:t>
      </w:r>
    </w:p>
    <w:p w14:paraId="1406F126" w14:textId="77777777" w:rsidR="009E5ED3" w:rsidRPr="00A76E74" w:rsidRDefault="009E5ED3" w:rsidP="009E5ED3">
      <w:pPr>
        <w:spacing w:after="0" w:line="240" w:lineRule="auto"/>
        <w:rPr>
          <w:rFonts w:ascii="Arial" w:hAnsi="Arial" w:cs="Arial"/>
          <w:sz w:val="24"/>
          <w:szCs w:val="24"/>
          <w:lang w:val="en-US"/>
        </w:rPr>
      </w:pPr>
    </w:p>
    <w:p w14:paraId="695DEC22" w14:textId="77777777" w:rsidR="009E5ED3" w:rsidRPr="00A76E74" w:rsidRDefault="009E5ED3" w:rsidP="009E5ED3">
      <w:pPr>
        <w:spacing w:after="0" w:line="240" w:lineRule="auto"/>
        <w:rPr>
          <w:rFonts w:ascii="Arial" w:hAnsi="Arial" w:cs="Arial"/>
          <w:sz w:val="8"/>
          <w:szCs w:val="8"/>
          <w:lang w:val="en-US"/>
        </w:rPr>
      </w:pPr>
    </w:p>
    <w:p w14:paraId="5338D06F" w14:textId="77777777" w:rsidR="009E5ED3" w:rsidRPr="00A76E74" w:rsidRDefault="009E5ED3" w:rsidP="009E5ED3">
      <w:pPr>
        <w:spacing w:after="0" w:line="240" w:lineRule="auto"/>
        <w:rPr>
          <w:rFonts w:ascii="Arial" w:hAnsi="Arial" w:cs="Arial"/>
          <w:b/>
          <w:bCs/>
          <w:sz w:val="24"/>
          <w:szCs w:val="24"/>
          <w:lang w:val="en-US"/>
        </w:rPr>
      </w:pPr>
      <w:r w:rsidRPr="00A76E74">
        <w:rPr>
          <w:rFonts w:ascii="Arial" w:hAnsi="Arial" w:cs="Arial"/>
          <w:b/>
          <w:bCs/>
          <w:sz w:val="24"/>
          <w:szCs w:val="24"/>
          <w:lang w:val="en-US"/>
        </w:rPr>
        <w:t>To Members of Ludgvan Parish Council:</w:t>
      </w:r>
    </w:p>
    <w:p w14:paraId="45A1045F" w14:textId="77777777" w:rsidR="009E5ED3" w:rsidRPr="00A76E74" w:rsidRDefault="009E5ED3" w:rsidP="009E5ED3">
      <w:pPr>
        <w:spacing w:after="0" w:line="240" w:lineRule="auto"/>
        <w:ind w:right="-330"/>
        <w:rPr>
          <w:rFonts w:ascii="Arial" w:hAnsi="Arial" w:cs="Arial"/>
          <w:i/>
          <w:iCs/>
          <w:sz w:val="24"/>
          <w:szCs w:val="24"/>
          <w:lang w:val="en-US"/>
        </w:rPr>
      </w:pPr>
      <w:r w:rsidRPr="00A76E74">
        <w:rPr>
          <w:rFonts w:ascii="Arial" w:hAnsi="Arial" w:cs="Arial"/>
          <w:sz w:val="24"/>
          <w:szCs w:val="24"/>
          <w:lang w:val="en-US"/>
        </w:rPr>
        <w:t>Counci</w:t>
      </w:r>
      <w:r>
        <w:rPr>
          <w:rFonts w:ascii="Arial" w:hAnsi="Arial" w:cs="Arial"/>
          <w:sz w:val="24"/>
          <w:szCs w:val="24"/>
          <w:lang w:val="en-US"/>
        </w:rPr>
        <w:t>l</w:t>
      </w:r>
      <w:r w:rsidRPr="00A76E74">
        <w:rPr>
          <w:rFonts w:ascii="Arial" w:hAnsi="Arial" w:cs="Arial"/>
          <w:sz w:val="24"/>
          <w:szCs w:val="24"/>
          <w:lang w:val="en-US"/>
        </w:rPr>
        <w:t xml:space="preserve">lors: R Porter (Chair), S Miucci (Vice-Chair), L Brindley, A Groves, L Miucci, G Mortimer, C Rodda, M Wallis, </w:t>
      </w:r>
      <w:r w:rsidRPr="00A76E74">
        <w:rPr>
          <w:rFonts w:ascii="Arial" w:hAnsi="Arial" w:cs="Arial"/>
          <w:i/>
          <w:iCs/>
          <w:sz w:val="24"/>
          <w:szCs w:val="24"/>
          <w:lang w:val="en-US"/>
        </w:rPr>
        <w:t>4 vacancies</w:t>
      </w:r>
    </w:p>
    <w:p w14:paraId="4D318661" w14:textId="77777777" w:rsidR="009E5ED3" w:rsidRPr="00A76E74" w:rsidRDefault="009E5ED3" w:rsidP="009E5ED3">
      <w:pPr>
        <w:spacing w:after="0" w:line="240" w:lineRule="auto"/>
        <w:ind w:right="-188"/>
        <w:rPr>
          <w:rFonts w:ascii="Arial" w:hAnsi="Arial" w:cs="Arial"/>
          <w:sz w:val="18"/>
          <w:szCs w:val="18"/>
          <w:lang w:val="en-US"/>
        </w:rPr>
      </w:pPr>
    </w:p>
    <w:p w14:paraId="3679CD9D" w14:textId="77777777" w:rsidR="00760C6F" w:rsidRPr="00EC2C89" w:rsidRDefault="00760C6F" w:rsidP="00760C6F">
      <w:pPr>
        <w:rPr>
          <w:sz w:val="24"/>
          <w:szCs w:val="24"/>
          <w:lang w:val="en-US"/>
        </w:rPr>
      </w:pPr>
      <w:r w:rsidRPr="00EC2C89">
        <w:rPr>
          <w:sz w:val="24"/>
          <w:szCs w:val="24"/>
          <w:lang w:val="en-US"/>
        </w:rPr>
        <w:t>Dear Councillor</w:t>
      </w:r>
    </w:p>
    <w:p w14:paraId="79D1CCFC" w14:textId="77777777" w:rsidR="00760C6F" w:rsidRDefault="00760C6F" w:rsidP="00760C6F">
      <w:pPr>
        <w:ind w:right="-472"/>
        <w:rPr>
          <w:sz w:val="24"/>
          <w:szCs w:val="24"/>
          <w:lang w:val="en-US"/>
        </w:rPr>
      </w:pPr>
      <w:r>
        <w:rPr>
          <w:sz w:val="24"/>
          <w:szCs w:val="24"/>
          <w:lang w:val="en-US"/>
        </w:rPr>
        <w:t>You are given notice of a meeting of the Planning Committee.</w:t>
      </w:r>
    </w:p>
    <w:p w14:paraId="00B1CE4C" w14:textId="06A1CC6B" w:rsidR="00760C6F" w:rsidRPr="00EC2C89" w:rsidRDefault="00760C6F" w:rsidP="00760C6F">
      <w:pPr>
        <w:ind w:right="-472"/>
        <w:rPr>
          <w:sz w:val="24"/>
          <w:szCs w:val="24"/>
          <w:lang w:val="en-US"/>
        </w:rPr>
      </w:pPr>
      <w:r>
        <w:rPr>
          <w:sz w:val="24"/>
          <w:szCs w:val="24"/>
          <w:lang w:val="en-US"/>
        </w:rPr>
        <w:t>Members of this Committee are hereby s</w:t>
      </w:r>
      <w:r w:rsidRPr="00EC2C89">
        <w:rPr>
          <w:sz w:val="24"/>
          <w:szCs w:val="24"/>
          <w:lang w:val="en-US"/>
        </w:rPr>
        <w:t xml:space="preserve">ummoned to </w:t>
      </w:r>
      <w:r>
        <w:rPr>
          <w:sz w:val="24"/>
          <w:szCs w:val="24"/>
          <w:lang w:val="en-US"/>
        </w:rPr>
        <w:t xml:space="preserve">attend this Committee meeting, which will be held in the </w:t>
      </w:r>
      <w:r>
        <w:rPr>
          <w:b/>
          <w:bCs/>
          <w:sz w:val="24"/>
          <w:szCs w:val="24"/>
          <w:lang w:val="en-US"/>
        </w:rPr>
        <w:t>Murley Hall, Ludgvan</w:t>
      </w:r>
      <w:r w:rsidRPr="00EC2C89">
        <w:rPr>
          <w:sz w:val="24"/>
          <w:szCs w:val="24"/>
          <w:lang w:val="en-US"/>
        </w:rPr>
        <w:t xml:space="preserve"> on </w:t>
      </w:r>
      <w:r>
        <w:rPr>
          <w:b/>
          <w:bCs/>
          <w:sz w:val="24"/>
          <w:szCs w:val="24"/>
          <w:lang w:val="en-US"/>
        </w:rPr>
        <w:t>Wednesday 15</w:t>
      </w:r>
      <w:r w:rsidRPr="00760C6F">
        <w:rPr>
          <w:b/>
          <w:bCs/>
          <w:sz w:val="24"/>
          <w:szCs w:val="24"/>
          <w:vertAlign w:val="superscript"/>
          <w:lang w:val="en-US"/>
        </w:rPr>
        <w:t>th</w:t>
      </w:r>
      <w:r>
        <w:rPr>
          <w:b/>
          <w:bCs/>
          <w:sz w:val="24"/>
          <w:szCs w:val="24"/>
          <w:lang w:val="en-US"/>
        </w:rPr>
        <w:t xml:space="preserve"> July</w:t>
      </w:r>
      <w:r w:rsidRPr="00EC2C89">
        <w:rPr>
          <w:b/>
          <w:bCs/>
          <w:sz w:val="24"/>
          <w:szCs w:val="24"/>
          <w:lang w:val="en-US"/>
        </w:rPr>
        <w:t xml:space="preserve"> at </w:t>
      </w:r>
      <w:r>
        <w:rPr>
          <w:b/>
          <w:bCs/>
          <w:sz w:val="28"/>
          <w:szCs w:val="28"/>
          <w:lang w:val="en-US"/>
        </w:rPr>
        <w:t>6.00</w:t>
      </w:r>
      <w:r w:rsidRPr="00EC2C89">
        <w:rPr>
          <w:b/>
          <w:bCs/>
          <w:sz w:val="28"/>
          <w:szCs w:val="28"/>
          <w:lang w:val="en-US"/>
        </w:rPr>
        <w:t>pm</w:t>
      </w:r>
      <w:r>
        <w:rPr>
          <w:sz w:val="24"/>
          <w:szCs w:val="24"/>
          <w:lang w:val="en-US"/>
        </w:rPr>
        <w:t>. The following agenda items to be discussed. Councillors who are not members of this Committee are entitled to attend if they wish to do so, and may be permitted by the Committee Chair to speak.</w:t>
      </w:r>
    </w:p>
    <w:p w14:paraId="1D9CA49D" w14:textId="77777777" w:rsidR="009E5ED3" w:rsidRPr="00A76E74" w:rsidRDefault="009E5ED3" w:rsidP="009E5ED3">
      <w:pPr>
        <w:ind w:right="-472"/>
        <w:rPr>
          <w:rFonts w:ascii="Arial" w:hAnsi="Arial" w:cs="Arial"/>
          <w:sz w:val="20"/>
          <w:szCs w:val="20"/>
          <w:lang w:val="en-US"/>
        </w:rPr>
      </w:pPr>
      <w:r w:rsidRPr="00A76E74">
        <w:rPr>
          <w:rFonts w:ascii="Arial" w:hAnsi="Arial" w:cs="Arial"/>
          <w:sz w:val="20"/>
          <w:szCs w:val="20"/>
          <w:lang w:val="en-US"/>
        </w:rPr>
        <w:t xml:space="preserve">Press &amp; Public are invited to attend. Meetings are held in public and could be filmed or recorded by broadcasters, the media or members of the public. </w:t>
      </w:r>
    </w:p>
    <w:p w14:paraId="1D63E19F" w14:textId="77777777" w:rsidR="009E5ED3" w:rsidRPr="00A76E74" w:rsidRDefault="009E5ED3" w:rsidP="009E5ED3">
      <w:pPr>
        <w:rPr>
          <w:rFonts w:ascii="Arial" w:hAnsi="Arial" w:cs="Arial"/>
          <w:sz w:val="24"/>
          <w:szCs w:val="24"/>
          <w:lang w:val="en-US"/>
        </w:rPr>
      </w:pPr>
      <w:r w:rsidRPr="00A76E74">
        <w:rPr>
          <w:rFonts w:ascii="Arial" w:hAnsi="Arial" w:cs="Arial"/>
          <w:sz w:val="24"/>
          <w:szCs w:val="24"/>
          <w:lang w:val="en-US"/>
        </w:rPr>
        <w:t>Yours sincerely</w:t>
      </w:r>
    </w:p>
    <w:p w14:paraId="1BD34849" w14:textId="77777777" w:rsidR="009E5ED3" w:rsidRPr="00A76E74" w:rsidRDefault="009E5ED3" w:rsidP="009E5ED3">
      <w:pPr>
        <w:tabs>
          <w:tab w:val="left" w:pos="3280"/>
        </w:tabs>
        <w:rPr>
          <w:rFonts w:ascii="Arial" w:hAnsi="Arial" w:cs="Arial"/>
          <w:sz w:val="24"/>
          <w:szCs w:val="24"/>
          <w:lang w:val="en-US"/>
        </w:rPr>
      </w:pPr>
      <w:r w:rsidRPr="00A76E74">
        <w:rPr>
          <w:rFonts w:ascii="Arial" w:hAnsi="Arial" w:cs="Arial"/>
          <w:sz w:val="24"/>
          <w:szCs w:val="24"/>
          <w:lang w:val="en-US"/>
        </w:rPr>
        <w:t xml:space="preserve">  Richard Hallam</w:t>
      </w:r>
    </w:p>
    <w:p w14:paraId="1388E2DA" w14:textId="77777777" w:rsidR="009E5ED3" w:rsidRPr="00A76E74" w:rsidRDefault="009E5ED3" w:rsidP="009E5ED3">
      <w:pPr>
        <w:spacing w:after="0" w:line="240" w:lineRule="auto"/>
        <w:rPr>
          <w:rFonts w:ascii="Arial" w:hAnsi="Arial" w:cs="Arial"/>
          <w:sz w:val="24"/>
          <w:szCs w:val="24"/>
          <w:lang w:val="en-US"/>
        </w:rPr>
      </w:pPr>
      <w:r w:rsidRPr="00A76E74">
        <w:rPr>
          <w:rFonts w:ascii="Arial" w:hAnsi="Arial" w:cs="Arial"/>
          <w:sz w:val="24"/>
          <w:szCs w:val="24"/>
          <w:lang w:val="en-US"/>
        </w:rPr>
        <w:t>Clerk to the Council</w:t>
      </w:r>
    </w:p>
    <w:p w14:paraId="05737FDE" w14:textId="4E129E23" w:rsidR="009E5ED3" w:rsidRPr="00A76E74" w:rsidRDefault="00243F11" w:rsidP="009E5ED3">
      <w:pPr>
        <w:spacing w:after="0" w:line="240" w:lineRule="auto"/>
        <w:rPr>
          <w:rFonts w:ascii="Arial" w:hAnsi="Arial" w:cs="Arial"/>
          <w:sz w:val="24"/>
          <w:szCs w:val="24"/>
          <w:lang w:val="en-US"/>
        </w:rPr>
      </w:pPr>
      <w:r>
        <w:rPr>
          <w:rFonts w:ascii="Arial" w:hAnsi="Arial" w:cs="Arial"/>
          <w:sz w:val="24"/>
          <w:szCs w:val="24"/>
          <w:lang w:val="en-US"/>
        </w:rPr>
        <w:t>10</w:t>
      </w:r>
      <w:r w:rsidR="009E5ED3">
        <w:rPr>
          <w:rFonts w:ascii="Arial" w:hAnsi="Arial" w:cs="Arial"/>
          <w:sz w:val="24"/>
          <w:szCs w:val="24"/>
          <w:lang w:val="en-US"/>
        </w:rPr>
        <w:t>/07/</w:t>
      </w:r>
      <w:r w:rsidR="009E5ED3" w:rsidRPr="00A76E74">
        <w:rPr>
          <w:rFonts w:ascii="Arial" w:hAnsi="Arial" w:cs="Arial"/>
          <w:sz w:val="24"/>
          <w:szCs w:val="24"/>
          <w:lang w:val="en-US"/>
        </w:rPr>
        <w:t>2026</w:t>
      </w:r>
    </w:p>
    <w:p w14:paraId="3AFD23BE" w14:textId="77777777" w:rsidR="009E5ED3" w:rsidRPr="00A76E74" w:rsidRDefault="009E5ED3" w:rsidP="009E5ED3">
      <w:pPr>
        <w:spacing w:after="0" w:line="240" w:lineRule="auto"/>
        <w:rPr>
          <w:rFonts w:ascii="Arial" w:hAnsi="Arial" w:cs="Arial"/>
          <w:sz w:val="24"/>
          <w:szCs w:val="24"/>
          <w:lang w:val="en-US"/>
        </w:rPr>
      </w:pPr>
    </w:p>
    <w:p w14:paraId="1C50FD6D" w14:textId="77777777" w:rsidR="009E5ED3" w:rsidRPr="00A76E74" w:rsidRDefault="009E5ED3" w:rsidP="009E5ED3">
      <w:pPr>
        <w:spacing w:after="0" w:line="240" w:lineRule="auto"/>
        <w:rPr>
          <w:rFonts w:ascii="Arial" w:hAnsi="Arial" w:cs="Arial"/>
          <w:sz w:val="24"/>
          <w:szCs w:val="24"/>
          <w:lang w:val="en-US"/>
        </w:rPr>
      </w:pPr>
    </w:p>
    <w:tbl>
      <w:tblPr>
        <w:tblStyle w:val="TableGrid"/>
        <w:tblW w:w="9923" w:type="dxa"/>
        <w:tblInd w:w="-284" w:type="dxa"/>
        <w:tblLook w:val="04A0" w:firstRow="1" w:lastRow="0" w:firstColumn="1" w:lastColumn="0" w:noHBand="0" w:noVBand="1"/>
      </w:tblPr>
      <w:tblGrid>
        <w:gridCol w:w="9923"/>
      </w:tblGrid>
      <w:tr w:rsidR="009E5ED3" w:rsidRPr="00A76E74" w14:paraId="10F7CA8C" w14:textId="77777777" w:rsidTr="00290925">
        <w:tc>
          <w:tcPr>
            <w:tcW w:w="9923" w:type="dxa"/>
            <w:tcBorders>
              <w:top w:val="nil"/>
              <w:left w:val="nil"/>
              <w:bottom w:val="single" w:sz="4" w:space="0" w:color="auto"/>
              <w:right w:val="nil"/>
            </w:tcBorders>
          </w:tcPr>
          <w:p w14:paraId="6A170A6C" w14:textId="77777777" w:rsidR="009E5ED3" w:rsidRPr="00A76E74" w:rsidRDefault="009E5ED3" w:rsidP="00290925">
            <w:pPr>
              <w:rPr>
                <w:rFonts w:ascii="Arial" w:hAnsi="Arial" w:cs="Arial"/>
                <w:sz w:val="8"/>
                <w:szCs w:val="18"/>
                <w:lang w:val="en-US"/>
              </w:rPr>
            </w:pPr>
          </w:p>
        </w:tc>
      </w:tr>
    </w:tbl>
    <w:p w14:paraId="0D221343" w14:textId="77777777" w:rsidR="009E5ED3" w:rsidRPr="00A76E74" w:rsidRDefault="009E5ED3" w:rsidP="009E5ED3">
      <w:pPr>
        <w:spacing w:after="0"/>
        <w:rPr>
          <w:rFonts w:ascii="Arial" w:hAnsi="Arial" w:cs="Arial"/>
          <w:b/>
          <w:bCs/>
          <w:sz w:val="6"/>
          <w:szCs w:val="6"/>
          <w:u w:val="single"/>
          <w:lang w:val="en-US"/>
        </w:rPr>
      </w:pPr>
    </w:p>
    <w:p w14:paraId="6F499FDE" w14:textId="77777777" w:rsidR="009E5ED3" w:rsidRPr="00A76E74" w:rsidRDefault="009E5ED3" w:rsidP="009E5ED3">
      <w:pPr>
        <w:spacing w:after="0"/>
        <w:jc w:val="center"/>
        <w:rPr>
          <w:rFonts w:ascii="Arial" w:hAnsi="Arial" w:cs="Arial"/>
          <w:b/>
          <w:bCs/>
          <w:sz w:val="6"/>
          <w:szCs w:val="6"/>
          <w:u w:val="single"/>
          <w:lang w:val="en-US"/>
        </w:rPr>
      </w:pPr>
    </w:p>
    <w:p w14:paraId="76870021" w14:textId="77777777" w:rsidR="009E5ED3" w:rsidRPr="00A76E74" w:rsidRDefault="009E5ED3" w:rsidP="009E5ED3">
      <w:pPr>
        <w:spacing w:after="0"/>
        <w:jc w:val="center"/>
        <w:rPr>
          <w:rFonts w:ascii="Arial" w:hAnsi="Arial" w:cs="Arial"/>
          <w:b/>
          <w:bCs/>
          <w:sz w:val="24"/>
          <w:szCs w:val="24"/>
          <w:u w:val="single"/>
          <w:lang w:val="en-US"/>
        </w:rPr>
      </w:pPr>
      <w:r w:rsidRPr="00A76E74">
        <w:rPr>
          <w:rFonts w:ascii="Arial" w:hAnsi="Arial" w:cs="Arial"/>
          <w:b/>
          <w:bCs/>
          <w:sz w:val="6"/>
          <w:szCs w:val="6"/>
          <w:u w:val="single"/>
          <w:lang w:val="en-US"/>
        </w:rPr>
        <w:t xml:space="preserve">, </w:t>
      </w:r>
      <w:r w:rsidRPr="00A76E74">
        <w:rPr>
          <w:rFonts w:ascii="Arial" w:hAnsi="Arial" w:cs="Arial"/>
          <w:b/>
          <w:bCs/>
          <w:sz w:val="24"/>
          <w:szCs w:val="24"/>
          <w:u w:val="single"/>
          <w:lang w:val="en-US"/>
        </w:rPr>
        <w:t>AGENDA</w:t>
      </w:r>
    </w:p>
    <w:p w14:paraId="341CF530" w14:textId="77777777" w:rsidR="009E5ED3" w:rsidRPr="00A76E74" w:rsidRDefault="009E5ED3" w:rsidP="009E5ED3">
      <w:pPr>
        <w:spacing w:after="80"/>
        <w:jc w:val="both"/>
        <w:rPr>
          <w:rFonts w:ascii="Arial" w:hAnsi="Arial" w:cs="Arial"/>
          <w:b/>
          <w:bCs/>
          <w:sz w:val="24"/>
          <w:szCs w:val="24"/>
          <w:lang w:val="en-US"/>
        </w:rPr>
      </w:pPr>
      <w:r w:rsidRPr="00A76E74">
        <w:rPr>
          <w:rFonts w:ascii="Arial" w:hAnsi="Arial" w:cs="Arial"/>
          <w:b/>
          <w:bCs/>
          <w:sz w:val="24"/>
          <w:szCs w:val="24"/>
          <w:lang w:val="en-US"/>
        </w:rPr>
        <w:t>Chair’s Announcements</w:t>
      </w:r>
    </w:p>
    <w:tbl>
      <w:tblPr>
        <w:tblStyle w:val="TableGrid"/>
        <w:tblW w:w="10490" w:type="dxa"/>
        <w:tblInd w:w="-714" w:type="dxa"/>
        <w:tblLayout w:type="fixed"/>
        <w:tblLook w:val="04A0" w:firstRow="1" w:lastRow="0" w:firstColumn="1" w:lastColumn="0" w:noHBand="0" w:noVBand="1"/>
      </w:tblPr>
      <w:tblGrid>
        <w:gridCol w:w="1418"/>
        <w:gridCol w:w="9072"/>
      </w:tblGrid>
      <w:tr w:rsidR="009E5ED3" w:rsidRPr="00A76E74" w14:paraId="548A308F" w14:textId="77777777" w:rsidTr="00290925">
        <w:tc>
          <w:tcPr>
            <w:tcW w:w="1418" w:type="dxa"/>
          </w:tcPr>
          <w:p w14:paraId="55F70E60" w14:textId="77777777" w:rsidR="009E5ED3" w:rsidRPr="00A76E74" w:rsidRDefault="009E5ED3" w:rsidP="00290925">
            <w:pPr>
              <w:jc w:val="both"/>
              <w:rPr>
                <w:rFonts w:ascii="Arial" w:hAnsi="Arial" w:cs="Arial"/>
                <w:b/>
                <w:sz w:val="24"/>
                <w:szCs w:val="24"/>
                <w:lang w:val="en-US"/>
              </w:rPr>
            </w:pPr>
            <w:r w:rsidRPr="00A76E74">
              <w:rPr>
                <w:rFonts w:ascii="Arial" w:hAnsi="Arial" w:cs="Arial"/>
                <w:b/>
                <w:sz w:val="24"/>
                <w:szCs w:val="24"/>
                <w:lang w:val="en-US"/>
              </w:rPr>
              <w:t>AGENDA NO.</w:t>
            </w:r>
          </w:p>
        </w:tc>
        <w:tc>
          <w:tcPr>
            <w:tcW w:w="9072" w:type="dxa"/>
          </w:tcPr>
          <w:p w14:paraId="01EF4DD9" w14:textId="77777777" w:rsidR="009E5ED3" w:rsidRPr="00A76E74" w:rsidRDefault="009E5ED3" w:rsidP="00290925">
            <w:pPr>
              <w:jc w:val="both"/>
              <w:rPr>
                <w:rFonts w:ascii="Arial" w:hAnsi="Arial" w:cs="Arial"/>
                <w:b/>
                <w:sz w:val="24"/>
                <w:szCs w:val="24"/>
                <w:lang w:val="en-US"/>
              </w:rPr>
            </w:pPr>
          </w:p>
        </w:tc>
      </w:tr>
      <w:tr w:rsidR="009E5ED3" w:rsidRPr="00A76E74" w14:paraId="7485EBEF" w14:textId="77777777" w:rsidTr="00290925">
        <w:tc>
          <w:tcPr>
            <w:tcW w:w="1418" w:type="dxa"/>
          </w:tcPr>
          <w:p w14:paraId="5475B6AA" w14:textId="35D8E8A6" w:rsidR="009E5ED3" w:rsidRPr="00440EC0" w:rsidRDefault="00591779" w:rsidP="00591779">
            <w:pPr>
              <w:tabs>
                <w:tab w:val="left" w:pos="656"/>
              </w:tabs>
              <w:jc w:val="both"/>
              <w:rPr>
                <w:rFonts w:ascii="Arial" w:hAnsi="Arial" w:cs="Arial"/>
                <w:sz w:val="24"/>
                <w:szCs w:val="24"/>
                <w:lang w:val="en-US"/>
              </w:rPr>
            </w:pPr>
            <w:r>
              <w:rPr>
                <w:rFonts w:ascii="Arial" w:hAnsi="Arial" w:cs="Arial"/>
                <w:sz w:val="24"/>
                <w:szCs w:val="24"/>
                <w:lang w:val="en-US"/>
              </w:rPr>
              <w:t>LPC26.27.23</w:t>
            </w:r>
            <w:r>
              <w:rPr>
                <w:rFonts w:ascii="Arial" w:hAnsi="Arial" w:cs="Arial"/>
                <w:sz w:val="24"/>
                <w:szCs w:val="24"/>
                <w:lang w:val="en-US"/>
              </w:rPr>
              <w:t>4</w:t>
            </w:r>
          </w:p>
        </w:tc>
        <w:tc>
          <w:tcPr>
            <w:tcW w:w="9072" w:type="dxa"/>
          </w:tcPr>
          <w:p w14:paraId="2DFA406A" w14:textId="5EA43F77" w:rsidR="009E5ED3" w:rsidRPr="002A7F20" w:rsidRDefault="009E5ED3" w:rsidP="00290925">
            <w:pPr>
              <w:jc w:val="both"/>
              <w:rPr>
                <w:rFonts w:ascii="Arial" w:hAnsi="Arial" w:cs="Arial"/>
                <w:b/>
                <w:bCs/>
                <w:sz w:val="24"/>
                <w:szCs w:val="24"/>
                <w:lang w:val="en-US"/>
              </w:rPr>
            </w:pPr>
            <w:r>
              <w:rPr>
                <w:rFonts w:ascii="Arial" w:hAnsi="Arial" w:cs="Arial"/>
                <w:b/>
                <w:bCs/>
                <w:sz w:val="24"/>
                <w:szCs w:val="24"/>
                <w:lang w:val="en-US"/>
              </w:rPr>
              <w:t>To record absences and note apologies for absence</w:t>
            </w:r>
          </w:p>
        </w:tc>
      </w:tr>
      <w:tr w:rsidR="009E5ED3" w:rsidRPr="00A76E74" w14:paraId="2105F4CE" w14:textId="77777777" w:rsidTr="00290925">
        <w:tc>
          <w:tcPr>
            <w:tcW w:w="1418" w:type="dxa"/>
          </w:tcPr>
          <w:p w14:paraId="50B93053" w14:textId="7247B91F" w:rsidR="009E5ED3" w:rsidRPr="00A76E74" w:rsidRDefault="00591779" w:rsidP="00290925">
            <w:pPr>
              <w:jc w:val="both"/>
              <w:rPr>
                <w:rFonts w:ascii="Arial" w:hAnsi="Arial" w:cs="Arial"/>
                <w:sz w:val="24"/>
                <w:szCs w:val="24"/>
                <w:lang w:val="en-US"/>
              </w:rPr>
            </w:pPr>
            <w:r>
              <w:rPr>
                <w:rFonts w:ascii="Arial" w:hAnsi="Arial" w:cs="Arial"/>
                <w:sz w:val="24"/>
                <w:szCs w:val="24"/>
                <w:lang w:val="en-US"/>
              </w:rPr>
              <w:t>LPC26.27.23</w:t>
            </w:r>
            <w:r>
              <w:rPr>
                <w:rFonts w:ascii="Arial" w:hAnsi="Arial" w:cs="Arial"/>
                <w:sz w:val="24"/>
                <w:szCs w:val="24"/>
                <w:lang w:val="en-US"/>
              </w:rPr>
              <w:t>5</w:t>
            </w:r>
          </w:p>
        </w:tc>
        <w:tc>
          <w:tcPr>
            <w:tcW w:w="9072" w:type="dxa"/>
          </w:tcPr>
          <w:p w14:paraId="6B7FCDC5" w14:textId="77777777" w:rsidR="009E5ED3" w:rsidRPr="00C275F0" w:rsidRDefault="009E5ED3" w:rsidP="00290925">
            <w:pPr>
              <w:jc w:val="both"/>
              <w:rPr>
                <w:rFonts w:ascii="Arial" w:hAnsi="Arial" w:cs="Arial"/>
                <w:b/>
                <w:bCs/>
                <w:sz w:val="24"/>
                <w:szCs w:val="24"/>
                <w:lang w:val="en-US"/>
              </w:rPr>
            </w:pPr>
            <w:r w:rsidRPr="00A76E74">
              <w:rPr>
                <w:rFonts w:ascii="Arial" w:hAnsi="Arial" w:cs="Arial"/>
                <w:b/>
                <w:bCs/>
                <w:sz w:val="24"/>
                <w:szCs w:val="24"/>
                <w:lang w:val="en-US"/>
              </w:rPr>
              <w:t>Co-option applications</w:t>
            </w:r>
            <w:r w:rsidRPr="00A76E74">
              <w:rPr>
                <w:rFonts w:ascii="Arial" w:hAnsi="Arial" w:cs="Arial"/>
                <w:i/>
                <w:iCs/>
                <w:sz w:val="24"/>
                <w:szCs w:val="24"/>
                <w:lang w:val="en-US"/>
              </w:rPr>
              <w:t xml:space="preserve">   To consider applications received, if any, for co-option to the Council</w:t>
            </w:r>
          </w:p>
        </w:tc>
      </w:tr>
      <w:tr w:rsidR="009E5ED3" w:rsidRPr="00A76E74" w14:paraId="089B466A" w14:textId="77777777" w:rsidTr="00290925">
        <w:tc>
          <w:tcPr>
            <w:tcW w:w="1418" w:type="dxa"/>
          </w:tcPr>
          <w:p w14:paraId="7C8D4E96" w14:textId="45E68816" w:rsidR="009E5ED3" w:rsidRPr="00A76E74" w:rsidRDefault="00591779" w:rsidP="00290925">
            <w:pPr>
              <w:jc w:val="both"/>
              <w:rPr>
                <w:rFonts w:ascii="Arial" w:hAnsi="Arial" w:cs="Arial"/>
                <w:sz w:val="24"/>
                <w:szCs w:val="24"/>
                <w:lang w:val="en-US"/>
              </w:rPr>
            </w:pPr>
            <w:r>
              <w:rPr>
                <w:rFonts w:ascii="Arial" w:hAnsi="Arial" w:cs="Arial"/>
                <w:sz w:val="24"/>
                <w:szCs w:val="24"/>
                <w:lang w:val="en-US"/>
              </w:rPr>
              <w:t>LPC26.27.23</w:t>
            </w:r>
            <w:r>
              <w:rPr>
                <w:rFonts w:ascii="Arial" w:hAnsi="Arial" w:cs="Arial"/>
                <w:sz w:val="24"/>
                <w:szCs w:val="24"/>
                <w:lang w:val="en-US"/>
              </w:rPr>
              <w:t>6</w:t>
            </w:r>
          </w:p>
        </w:tc>
        <w:tc>
          <w:tcPr>
            <w:tcW w:w="9072" w:type="dxa"/>
          </w:tcPr>
          <w:p w14:paraId="540CC2D5" w14:textId="77777777" w:rsidR="009E5ED3" w:rsidRPr="00C275F0" w:rsidRDefault="009E5ED3" w:rsidP="00290925">
            <w:pPr>
              <w:jc w:val="both"/>
              <w:rPr>
                <w:rFonts w:ascii="Arial" w:hAnsi="Arial" w:cs="Arial"/>
                <w:b/>
                <w:bCs/>
                <w:sz w:val="24"/>
                <w:szCs w:val="24"/>
                <w:lang w:val="en-US"/>
              </w:rPr>
            </w:pPr>
            <w:r w:rsidRPr="00A76E74">
              <w:rPr>
                <w:rFonts w:ascii="Arial" w:hAnsi="Arial" w:cs="Arial"/>
                <w:b/>
                <w:bCs/>
                <w:sz w:val="24"/>
                <w:szCs w:val="24"/>
                <w:lang w:val="en-US"/>
              </w:rPr>
              <w:t>Declaration of Acceptance of Office</w:t>
            </w:r>
            <w:r w:rsidRPr="00A76E74">
              <w:rPr>
                <w:rFonts w:ascii="Arial" w:hAnsi="Arial" w:cs="Arial"/>
                <w:i/>
                <w:iCs/>
                <w:sz w:val="24"/>
                <w:szCs w:val="24"/>
                <w:lang w:val="en-US"/>
              </w:rPr>
              <w:t xml:space="preserve">   To receive the Declaration/s of Acceptance of Office of any new co-optees to the parish council.</w:t>
            </w:r>
          </w:p>
        </w:tc>
      </w:tr>
      <w:tr w:rsidR="009E5ED3" w:rsidRPr="00A76E74" w14:paraId="2DEBB2DE" w14:textId="77777777" w:rsidTr="00290925">
        <w:tc>
          <w:tcPr>
            <w:tcW w:w="1418" w:type="dxa"/>
          </w:tcPr>
          <w:p w14:paraId="47E90C9A" w14:textId="5221741D" w:rsidR="009E5ED3" w:rsidRPr="00A76E74" w:rsidRDefault="00591779" w:rsidP="00290925">
            <w:pPr>
              <w:jc w:val="both"/>
              <w:rPr>
                <w:rFonts w:ascii="Arial" w:hAnsi="Arial" w:cs="Arial"/>
                <w:sz w:val="24"/>
                <w:szCs w:val="24"/>
                <w:lang w:val="en-US"/>
              </w:rPr>
            </w:pPr>
            <w:r>
              <w:rPr>
                <w:rFonts w:ascii="Arial" w:hAnsi="Arial" w:cs="Arial"/>
                <w:sz w:val="24"/>
                <w:szCs w:val="24"/>
                <w:lang w:val="en-US"/>
              </w:rPr>
              <w:t>LPC26.27.23</w:t>
            </w:r>
            <w:r>
              <w:rPr>
                <w:rFonts w:ascii="Arial" w:hAnsi="Arial" w:cs="Arial"/>
                <w:sz w:val="24"/>
                <w:szCs w:val="24"/>
                <w:lang w:val="en-US"/>
              </w:rPr>
              <w:t>7</w:t>
            </w:r>
          </w:p>
        </w:tc>
        <w:tc>
          <w:tcPr>
            <w:tcW w:w="9072" w:type="dxa"/>
          </w:tcPr>
          <w:p w14:paraId="52953D58" w14:textId="77777777" w:rsidR="009E5ED3" w:rsidRPr="00A76E74" w:rsidRDefault="009E5ED3" w:rsidP="00290925">
            <w:pPr>
              <w:spacing w:after="120"/>
              <w:jc w:val="both"/>
              <w:rPr>
                <w:rFonts w:ascii="Arial" w:hAnsi="Arial" w:cs="Arial"/>
                <w:b/>
                <w:bCs/>
                <w:sz w:val="24"/>
                <w:szCs w:val="24"/>
                <w:lang w:val="en-US"/>
              </w:rPr>
            </w:pPr>
            <w:hyperlink r:id="rId4" w:history="1">
              <w:r w:rsidRPr="00A76E74">
                <w:rPr>
                  <w:rStyle w:val="Hyperlink"/>
                  <w:rFonts w:ascii="Arial" w:hAnsi="Arial" w:cs="Arial"/>
                  <w:b/>
                  <w:bCs/>
                  <w:sz w:val="24"/>
                  <w:szCs w:val="24"/>
                  <w:lang w:val="en-US"/>
                </w:rPr>
                <w:t>Declarations of Interest</w:t>
              </w:r>
            </w:hyperlink>
            <w:r w:rsidRPr="00A76E74">
              <w:rPr>
                <w:rFonts w:ascii="Arial" w:hAnsi="Arial" w:cs="Arial"/>
                <w:b/>
                <w:bCs/>
                <w:sz w:val="24"/>
                <w:szCs w:val="24"/>
                <w:lang w:val="en-US"/>
              </w:rPr>
              <w:t xml:space="preserve">:  </w:t>
            </w:r>
          </w:p>
          <w:p w14:paraId="425F4B29" w14:textId="77777777" w:rsidR="009E5ED3" w:rsidRPr="00A76E74" w:rsidRDefault="009E5ED3" w:rsidP="00290925">
            <w:pPr>
              <w:jc w:val="both"/>
              <w:rPr>
                <w:rFonts w:ascii="Arial" w:hAnsi="Arial" w:cs="Arial"/>
                <w:bCs/>
                <w:i/>
                <w:sz w:val="24"/>
                <w:szCs w:val="24"/>
                <w:lang w:val="en-US"/>
              </w:rPr>
            </w:pPr>
            <w:r w:rsidRPr="00A76E74">
              <w:rPr>
                <w:rFonts w:ascii="Arial" w:hAnsi="Arial" w:cs="Arial"/>
                <w:bCs/>
                <w:i/>
                <w:sz w:val="24"/>
                <w:szCs w:val="24"/>
                <w:lang w:val="en-US"/>
              </w:rPr>
              <w:t>All Councilors are reminded to keep their Register of Interests up to date (available online at:</w:t>
            </w:r>
          </w:p>
          <w:p w14:paraId="5CD336D7" w14:textId="77777777" w:rsidR="009E5ED3" w:rsidRPr="00A76E74" w:rsidRDefault="009E5ED3" w:rsidP="00290925">
            <w:pPr>
              <w:jc w:val="both"/>
              <w:rPr>
                <w:rFonts w:ascii="Arial" w:hAnsi="Arial" w:cs="Arial"/>
                <w:sz w:val="24"/>
                <w:szCs w:val="24"/>
                <w:lang w:val="en-US"/>
              </w:rPr>
            </w:pPr>
            <w:r w:rsidRPr="00A76E74">
              <w:rPr>
                <w:rFonts w:ascii="Arial" w:hAnsi="Arial" w:cs="Arial"/>
                <w:bCs/>
                <w:i/>
                <w:sz w:val="24"/>
                <w:szCs w:val="24"/>
                <w:lang w:val="en-US"/>
              </w:rPr>
              <w:t xml:space="preserve"> </w:t>
            </w:r>
            <w:hyperlink r:id="rId5" w:history="1">
              <w:r w:rsidRPr="00A76E74">
                <w:rPr>
                  <w:rStyle w:val="Hyperlink"/>
                  <w:rFonts w:ascii="Arial" w:hAnsi="Arial" w:cs="Arial"/>
                  <w:bCs/>
                  <w:sz w:val="24"/>
                  <w:szCs w:val="24"/>
                  <w:lang w:val="en-US"/>
                </w:rPr>
                <w:t>https://www.cornwall.gov.uk/people-and-communities/community-area-partnerships/penwith/</w:t>
              </w:r>
            </w:hyperlink>
            <w:r w:rsidRPr="00A76E74">
              <w:rPr>
                <w:rFonts w:ascii="Arial" w:hAnsi="Arial" w:cs="Arial"/>
                <w:bCs/>
                <w:i/>
                <w:color w:val="FF0000"/>
                <w:sz w:val="24"/>
                <w:szCs w:val="24"/>
                <w:lang w:val="en-US"/>
              </w:rPr>
              <w:t xml:space="preserve"> </w:t>
            </w:r>
            <w:r w:rsidRPr="00A76E74">
              <w:rPr>
                <w:rFonts w:ascii="Arial" w:hAnsi="Arial" w:cs="Arial"/>
                <w:bCs/>
                <w:i/>
                <w:sz w:val="24"/>
                <w:szCs w:val="24"/>
                <w:lang w:val="en-US"/>
              </w:rPr>
              <w:t xml:space="preserve">)   All Councilors must declare any interest i.e. Disclosable Pecuniary Interest (DPI), Other Registerable Interest (ORI) or Non-Registerable </w:t>
            </w:r>
            <w:r w:rsidRPr="00A76E74">
              <w:rPr>
                <w:rFonts w:ascii="Arial" w:hAnsi="Arial" w:cs="Arial"/>
                <w:bCs/>
                <w:i/>
                <w:sz w:val="24"/>
                <w:szCs w:val="24"/>
                <w:lang w:val="en-US"/>
              </w:rPr>
              <w:lastRenderedPageBreak/>
              <w:t xml:space="preserve">Interest (NRI), in items on the agenda and the nature of the interest. In keeping with the Council’s </w:t>
            </w:r>
            <w:hyperlink r:id="rId6" w:history="1">
              <w:r w:rsidRPr="00A76E74">
                <w:rPr>
                  <w:rStyle w:val="Hyperlink"/>
                  <w:rFonts w:ascii="Arial" w:hAnsi="Arial" w:cs="Arial"/>
                  <w:bCs/>
                  <w:sz w:val="24"/>
                  <w:szCs w:val="24"/>
                  <w:lang w:val="en-US"/>
                </w:rPr>
                <w:t>Code of Conduct</w:t>
              </w:r>
            </w:hyperlink>
            <w:r w:rsidRPr="00A76E74">
              <w:rPr>
                <w:rFonts w:ascii="Arial" w:hAnsi="Arial" w:cs="Arial"/>
                <w:bCs/>
                <w:i/>
                <w:sz w:val="24"/>
                <w:szCs w:val="24"/>
                <w:lang w:val="en-US"/>
              </w:rPr>
              <w:t xml:space="preserve">, Members must leave the meeting during the discussion relating to the item in which the interest has been declared – </w:t>
            </w:r>
            <w:r w:rsidRPr="00A76E74">
              <w:rPr>
                <w:rFonts w:ascii="Arial" w:hAnsi="Arial" w:cs="Arial"/>
                <w:b/>
                <w:i/>
                <w:sz w:val="24"/>
                <w:szCs w:val="24"/>
                <w:lang w:val="en-US"/>
              </w:rPr>
              <w:t>including during public speaking</w:t>
            </w:r>
            <w:r w:rsidRPr="00A76E74">
              <w:rPr>
                <w:rFonts w:ascii="Arial" w:hAnsi="Arial" w:cs="Arial"/>
                <w:bCs/>
                <w:i/>
                <w:sz w:val="24"/>
                <w:szCs w:val="24"/>
                <w:lang w:val="en-US"/>
              </w:rPr>
              <w:t xml:space="preserve"> - unless a dispensation has been requested in writing by the Member and granted by the Council.</w:t>
            </w:r>
          </w:p>
        </w:tc>
      </w:tr>
      <w:tr w:rsidR="009E5ED3" w:rsidRPr="00A76E74" w14:paraId="3A52F33C" w14:textId="77777777" w:rsidTr="00290925">
        <w:tc>
          <w:tcPr>
            <w:tcW w:w="1418" w:type="dxa"/>
          </w:tcPr>
          <w:p w14:paraId="4639C38B" w14:textId="4E28BEA6" w:rsidR="009E5ED3" w:rsidRPr="00A76E74" w:rsidRDefault="00591779" w:rsidP="00290925">
            <w:pPr>
              <w:jc w:val="both"/>
              <w:rPr>
                <w:rFonts w:ascii="Arial" w:hAnsi="Arial" w:cs="Arial"/>
                <w:sz w:val="24"/>
                <w:szCs w:val="24"/>
                <w:lang w:val="en-US"/>
              </w:rPr>
            </w:pPr>
            <w:r>
              <w:rPr>
                <w:rFonts w:ascii="Arial" w:hAnsi="Arial" w:cs="Arial"/>
                <w:sz w:val="24"/>
                <w:szCs w:val="24"/>
                <w:lang w:val="en-US"/>
              </w:rPr>
              <w:lastRenderedPageBreak/>
              <w:t>LPC26.27.23</w:t>
            </w:r>
            <w:r w:rsidR="00773B8F">
              <w:rPr>
                <w:rFonts w:ascii="Arial" w:hAnsi="Arial" w:cs="Arial"/>
                <w:sz w:val="24"/>
                <w:szCs w:val="24"/>
                <w:lang w:val="en-US"/>
              </w:rPr>
              <w:t>8</w:t>
            </w:r>
          </w:p>
        </w:tc>
        <w:tc>
          <w:tcPr>
            <w:tcW w:w="9072" w:type="dxa"/>
          </w:tcPr>
          <w:p w14:paraId="310F7D9E" w14:textId="77777777" w:rsidR="009E5ED3" w:rsidRPr="00A76E74" w:rsidRDefault="009E5ED3" w:rsidP="00290925">
            <w:pPr>
              <w:jc w:val="both"/>
              <w:rPr>
                <w:rFonts w:ascii="Arial" w:hAnsi="Arial" w:cs="Arial"/>
                <w:sz w:val="24"/>
                <w:szCs w:val="24"/>
                <w:lang w:val="en-US"/>
              </w:rPr>
            </w:pPr>
            <w:r w:rsidRPr="00A76E74">
              <w:rPr>
                <w:rFonts w:ascii="Arial" w:hAnsi="Arial" w:cs="Arial"/>
                <w:b/>
                <w:bCs/>
                <w:sz w:val="24"/>
                <w:szCs w:val="24"/>
                <w:lang w:val="en-US"/>
              </w:rPr>
              <w:t xml:space="preserve">Member Dispensations   </w:t>
            </w:r>
            <w:r w:rsidRPr="00A76E74">
              <w:rPr>
                <w:rFonts w:ascii="Arial" w:hAnsi="Arial" w:cs="Arial"/>
                <w:i/>
                <w:iCs/>
                <w:sz w:val="24"/>
                <w:szCs w:val="24"/>
                <w:lang w:val="en-US"/>
              </w:rPr>
              <w:t>To consider written requests from Members for dispensations, received by the Clerk in advance of the meeting</w:t>
            </w:r>
          </w:p>
        </w:tc>
      </w:tr>
      <w:tr w:rsidR="009E5ED3" w:rsidRPr="00A76E74" w14:paraId="5B019DBC" w14:textId="77777777" w:rsidTr="00290925">
        <w:tc>
          <w:tcPr>
            <w:tcW w:w="1418" w:type="dxa"/>
          </w:tcPr>
          <w:p w14:paraId="27AF1CE7" w14:textId="3BC8561C" w:rsidR="009E5ED3" w:rsidRPr="00A76E74" w:rsidRDefault="00773B8F" w:rsidP="00290925">
            <w:pPr>
              <w:jc w:val="both"/>
              <w:rPr>
                <w:rFonts w:ascii="Arial" w:hAnsi="Arial" w:cs="Arial"/>
                <w:sz w:val="24"/>
                <w:szCs w:val="24"/>
                <w:lang w:val="en-US"/>
              </w:rPr>
            </w:pPr>
            <w:r>
              <w:rPr>
                <w:rFonts w:ascii="Arial" w:hAnsi="Arial" w:cs="Arial"/>
                <w:sz w:val="24"/>
                <w:szCs w:val="24"/>
                <w:lang w:val="en-US"/>
              </w:rPr>
              <w:t>LPC26.27.23</w:t>
            </w:r>
            <w:r>
              <w:rPr>
                <w:rFonts w:ascii="Arial" w:hAnsi="Arial" w:cs="Arial"/>
                <w:sz w:val="24"/>
                <w:szCs w:val="24"/>
                <w:lang w:val="en-US"/>
              </w:rPr>
              <w:t>9</w:t>
            </w:r>
          </w:p>
        </w:tc>
        <w:tc>
          <w:tcPr>
            <w:tcW w:w="9072" w:type="dxa"/>
          </w:tcPr>
          <w:p w14:paraId="19075CEA" w14:textId="77777777" w:rsidR="009E5ED3" w:rsidRDefault="009E5ED3" w:rsidP="00290925">
            <w:pPr>
              <w:jc w:val="both"/>
              <w:rPr>
                <w:rFonts w:ascii="Arial" w:hAnsi="Arial" w:cs="Arial"/>
                <w:b/>
                <w:bCs/>
                <w:sz w:val="24"/>
                <w:szCs w:val="24"/>
                <w:lang w:val="en-US"/>
              </w:rPr>
            </w:pPr>
            <w:r>
              <w:rPr>
                <w:rFonts w:ascii="Arial" w:hAnsi="Arial" w:cs="Arial"/>
                <w:b/>
                <w:bCs/>
                <w:sz w:val="24"/>
                <w:szCs w:val="24"/>
                <w:lang w:val="en-US"/>
              </w:rPr>
              <w:t>Neighbourhood Priorities statement</w:t>
            </w:r>
          </w:p>
          <w:p w14:paraId="03F4A243" w14:textId="2A0BA3F1" w:rsidR="009E5ED3" w:rsidRPr="009E5ED3" w:rsidRDefault="009E5ED3" w:rsidP="00290925">
            <w:pPr>
              <w:jc w:val="both"/>
              <w:rPr>
                <w:rFonts w:ascii="Arial" w:hAnsi="Arial" w:cs="Arial"/>
                <w:sz w:val="24"/>
                <w:szCs w:val="24"/>
                <w:lang w:val="en-US"/>
              </w:rPr>
            </w:pPr>
            <w:r>
              <w:rPr>
                <w:rFonts w:ascii="Arial" w:hAnsi="Arial" w:cs="Arial"/>
                <w:sz w:val="24"/>
                <w:szCs w:val="24"/>
                <w:lang w:val="en-US"/>
              </w:rPr>
              <w:t>Cllrs to discuss and work on the NPS for the new national planning policy framework</w:t>
            </w:r>
          </w:p>
        </w:tc>
      </w:tr>
      <w:tr w:rsidR="00E73BE8" w:rsidRPr="00A76E74" w14:paraId="61EFA31A" w14:textId="77777777" w:rsidTr="00290925">
        <w:tc>
          <w:tcPr>
            <w:tcW w:w="1418" w:type="dxa"/>
          </w:tcPr>
          <w:p w14:paraId="4DA03AB3" w14:textId="0DE4F3A0" w:rsidR="00E73BE8" w:rsidRPr="00A76E74" w:rsidRDefault="00773B8F" w:rsidP="00E73BE8">
            <w:pPr>
              <w:jc w:val="both"/>
              <w:rPr>
                <w:rFonts w:ascii="Arial" w:hAnsi="Arial" w:cs="Arial"/>
                <w:sz w:val="24"/>
                <w:szCs w:val="24"/>
                <w:lang w:val="en-US"/>
              </w:rPr>
            </w:pPr>
            <w:r>
              <w:rPr>
                <w:rFonts w:ascii="Arial" w:hAnsi="Arial" w:cs="Arial"/>
                <w:sz w:val="24"/>
                <w:szCs w:val="24"/>
                <w:lang w:val="en-US"/>
              </w:rPr>
              <w:t>LPC26.27.2</w:t>
            </w:r>
            <w:r>
              <w:rPr>
                <w:rFonts w:ascii="Arial" w:hAnsi="Arial" w:cs="Arial"/>
                <w:sz w:val="24"/>
                <w:szCs w:val="24"/>
                <w:lang w:val="en-US"/>
              </w:rPr>
              <w:t>40</w:t>
            </w:r>
          </w:p>
        </w:tc>
        <w:tc>
          <w:tcPr>
            <w:tcW w:w="9072" w:type="dxa"/>
          </w:tcPr>
          <w:p w14:paraId="3FF86428" w14:textId="77777777" w:rsidR="00E73BE8" w:rsidRPr="00A76E74" w:rsidRDefault="00E73BE8" w:rsidP="00E73BE8">
            <w:pPr>
              <w:jc w:val="both"/>
              <w:rPr>
                <w:rFonts w:ascii="Arial" w:hAnsi="Arial" w:cs="Arial"/>
                <w:b/>
                <w:sz w:val="24"/>
                <w:szCs w:val="24"/>
                <w:lang w:val="en-US"/>
              </w:rPr>
            </w:pPr>
            <w:r w:rsidRPr="00A76E74">
              <w:rPr>
                <w:rFonts w:ascii="Arial" w:hAnsi="Arial" w:cs="Arial"/>
                <w:b/>
                <w:sz w:val="24"/>
                <w:szCs w:val="24"/>
                <w:lang w:val="en-US"/>
              </w:rPr>
              <w:t>Exclusion of the press and public</w:t>
            </w:r>
          </w:p>
          <w:p w14:paraId="16F8CD7B" w14:textId="37272747" w:rsidR="00E73BE8" w:rsidRPr="00A76E74" w:rsidRDefault="00E73BE8" w:rsidP="00E73BE8">
            <w:pPr>
              <w:jc w:val="both"/>
              <w:rPr>
                <w:rFonts w:ascii="Arial" w:hAnsi="Arial" w:cs="Arial"/>
                <w:b/>
                <w:bCs/>
                <w:sz w:val="24"/>
                <w:szCs w:val="24"/>
                <w:lang w:val="en-US"/>
              </w:rPr>
            </w:pPr>
            <w:r w:rsidRPr="00A76E74">
              <w:rPr>
                <w:rFonts w:ascii="Arial" w:hAnsi="Arial" w:cs="Arial"/>
                <w:b/>
                <w:sz w:val="24"/>
                <w:szCs w:val="24"/>
                <w:lang w:val="en-US"/>
              </w:rPr>
              <w:t>To</w:t>
            </w:r>
            <w:r w:rsidRPr="00A76E74">
              <w:rPr>
                <w:rFonts w:ascii="Arial" w:hAnsi="Arial" w:cs="Arial"/>
                <w:bCs/>
                <w:sz w:val="24"/>
                <w:szCs w:val="24"/>
                <w:lang w:val="en-US"/>
              </w:rPr>
              <w:t xml:space="preserve"> </w:t>
            </w:r>
            <w:r w:rsidRPr="00A76E74">
              <w:rPr>
                <w:rFonts w:ascii="Arial" w:hAnsi="Arial" w:cs="Arial"/>
                <w:b/>
                <w:sz w:val="24"/>
                <w:szCs w:val="24"/>
                <w:lang w:val="en-US"/>
              </w:rPr>
              <w:t xml:space="preserve">resolve: </w:t>
            </w:r>
            <w:r w:rsidRPr="00A76E74">
              <w:rPr>
                <w:rFonts w:ascii="Arial" w:hAnsi="Arial" w:cs="Arial"/>
                <w:sz w:val="24"/>
                <w:szCs w:val="24"/>
                <w:lang w:val="en-US"/>
              </w:rPr>
              <w:t>that in accordance with s.1(2) of the Public Bodies (Admission to Meetings) Act 1960, the Press and Public be excluded from the meeting during the consideration of the following business owing to the confidential nature of that business.</w:t>
            </w:r>
          </w:p>
        </w:tc>
      </w:tr>
    </w:tbl>
    <w:p w14:paraId="43C84F85" w14:textId="77777777" w:rsidR="00B24484" w:rsidRDefault="00B24484"/>
    <w:sectPr w:rsidR="00B244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484"/>
    <w:rsid w:val="000A1539"/>
    <w:rsid w:val="001A743F"/>
    <w:rsid w:val="00243F11"/>
    <w:rsid w:val="00591779"/>
    <w:rsid w:val="00760C6F"/>
    <w:rsid w:val="00773B8F"/>
    <w:rsid w:val="007A3690"/>
    <w:rsid w:val="009E5ED3"/>
    <w:rsid w:val="00B01F95"/>
    <w:rsid w:val="00B24484"/>
    <w:rsid w:val="00B92683"/>
    <w:rsid w:val="00CF0FEA"/>
    <w:rsid w:val="00E73BE8"/>
    <w:rsid w:val="00EE34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6A59F"/>
  <w15:chartTrackingRefBased/>
  <w15:docId w15:val="{B668D568-4E1A-4459-BAE0-A9D70F65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D3"/>
    <w:pPr>
      <w:spacing w:line="259" w:lineRule="auto"/>
    </w:pPr>
    <w:rPr>
      <w:kern w:val="0"/>
      <w:sz w:val="22"/>
      <w:szCs w:val="22"/>
      <w14:ligatures w14:val="none"/>
    </w:rPr>
  </w:style>
  <w:style w:type="paragraph" w:styleId="Heading1">
    <w:name w:val="heading 1"/>
    <w:basedOn w:val="Normal"/>
    <w:next w:val="Normal"/>
    <w:link w:val="Heading1Char"/>
    <w:uiPriority w:val="9"/>
    <w:qFormat/>
    <w:rsid w:val="00B2448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2448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2448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2448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2448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2448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2448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2448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2448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4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44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44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44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44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4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484"/>
    <w:rPr>
      <w:rFonts w:eastAsiaTheme="majorEastAsia" w:cstheme="majorBidi"/>
      <w:color w:val="272727" w:themeColor="text1" w:themeTint="D8"/>
    </w:rPr>
  </w:style>
  <w:style w:type="paragraph" w:styleId="Title">
    <w:name w:val="Title"/>
    <w:basedOn w:val="Normal"/>
    <w:next w:val="Normal"/>
    <w:link w:val="TitleChar"/>
    <w:uiPriority w:val="10"/>
    <w:qFormat/>
    <w:rsid w:val="00B2448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24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48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24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484"/>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24484"/>
    <w:rPr>
      <w:i/>
      <w:iCs/>
      <w:color w:val="404040" w:themeColor="text1" w:themeTint="BF"/>
    </w:rPr>
  </w:style>
  <w:style w:type="paragraph" w:styleId="ListParagraph">
    <w:name w:val="List Paragraph"/>
    <w:basedOn w:val="Normal"/>
    <w:uiPriority w:val="34"/>
    <w:qFormat/>
    <w:rsid w:val="00B24484"/>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24484"/>
    <w:rPr>
      <w:i/>
      <w:iCs/>
      <w:color w:val="0F4761" w:themeColor="accent1" w:themeShade="BF"/>
    </w:rPr>
  </w:style>
  <w:style w:type="paragraph" w:styleId="IntenseQuote">
    <w:name w:val="Intense Quote"/>
    <w:basedOn w:val="Normal"/>
    <w:next w:val="Normal"/>
    <w:link w:val="IntenseQuoteChar"/>
    <w:uiPriority w:val="30"/>
    <w:qFormat/>
    <w:rsid w:val="00B2448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24484"/>
    <w:rPr>
      <w:i/>
      <w:iCs/>
      <w:color w:val="0F4761" w:themeColor="accent1" w:themeShade="BF"/>
    </w:rPr>
  </w:style>
  <w:style w:type="character" w:styleId="IntenseReference">
    <w:name w:val="Intense Reference"/>
    <w:basedOn w:val="DefaultParagraphFont"/>
    <w:uiPriority w:val="32"/>
    <w:qFormat/>
    <w:rsid w:val="00B24484"/>
    <w:rPr>
      <w:b/>
      <w:bCs/>
      <w:smallCaps/>
      <w:color w:val="0F4761" w:themeColor="accent1" w:themeShade="BF"/>
      <w:spacing w:val="5"/>
    </w:rPr>
  </w:style>
  <w:style w:type="table" w:styleId="TableGrid">
    <w:name w:val="Table Grid"/>
    <w:basedOn w:val="TableNormal"/>
    <w:uiPriority w:val="39"/>
    <w:rsid w:val="009E5ED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E5ED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udgvan.org/wp-content/uploads/2021/05/Code-of-Conduct-19-May-2021.pdf" TargetMode="External"/><Relationship Id="rId5" Type="http://schemas.openxmlformats.org/officeDocument/2006/relationships/hyperlink" Target="https://www.cornwall.gov.uk/people-and-communities/community-area-partnerships/penwith/%20" TargetMode="External"/><Relationship Id="rId4" Type="http://schemas.openxmlformats.org/officeDocument/2006/relationships/hyperlink" Target="https://www.ludgvan.org/wp-content/uploads/2021/02/Guidance-for-parish-councillors-Interes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2495</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11</cp:revision>
  <dcterms:created xsi:type="dcterms:W3CDTF">2026-07-09T15:43:00Z</dcterms:created>
  <dcterms:modified xsi:type="dcterms:W3CDTF">2026-08-04T09:04:00Z</dcterms:modified>
</cp:coreProperties>
</file>