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74" w:type="dxa"/>
        <w:tblInd w:w="-714" w:type="dxa"/>
        <w:tblLayout w:type="fixed"/>
        <w:tblLook w:val="04A0" w:firstRow="1" w:lastRow="0" w:firstColumn="1" w:lastColumn="0" w:noHBand="0" w:noVBand="1"/>
      </w:tblPr>
      <w:tblGrid>
        <w:gridCol w:w="1418"/>
        <w:gridCol w:w="9356"/>
      </w:tblGrid>
      <w:tr w:rsidR="00981523" w:rsidRPr="00A76E74" w14:paraId="5A30AC1B" w14:textId="301BA95F" w:rsidTr="00981523">
        <w:tc>
          <w:tcPr>
            <w:tcW w:w="1418" w:type="dxa"/>
          </w:tcPr>
          <w:p w14:paraId="5735B725" w14:textId="77777777" w:rsidR="00981523" w:rsidRPr="00A76E74" w:rsidRDefault="00981523" w:rsidP="00B309A4">
            <w:pPr>
              <w:jc w:val="both"/>
              <w:rPr>
                <w:rFonts w:ascii="Arial" w:hAnsi="Arial" w:cs="Arial"/>
                <w:b/>
                <w:sz w:val="24"/>
                <w:szCs w:val="24"/>
                <w:lang w:val="en-US"/>
              </w:rPr>
            </w:pPr>
            <w:r w:rsidRPr="00A76E74">
              <w:rPr>
                <w:rFonts w:ascii="Arial" w:hAnsi="Arial" w:cs="Arial"/>
                <w:b/>
                <w:sz w:val="24"/>
                <w:szCs w:val="24"/>
                <w:lang w:val="en-US"/>
              </w:rPr>
              <w:t>AGENDA NO.</w:t>
            </w:r>
          </w:p>
        </w:tc>
        <w:tc>
          <w:tcPr>
            <w:tcW w:w="9356" w:type="dxa"/>
          </w:tcPr>
          <w:p w14:paraId="303D5C55" w14:textId="77777777" w:rsidR="00981523" w:rsidRPr="00A76E74" w:rsidRDefault="00981523" w:rsidP="00B309A4">
            <w:pPr>
              <w:jc w:val="both"/>
              <w:rPr>
                <w:rFonts w:ascii="Arial" w:hAnsi="Arial" w:cs="Arial"/>
                <w:b/>
                <w:sz w:val="24"/>
                <w:szCs w:val="24"/>
                <w:lang w:val="en-US"/>
              </w:rPr>
            </w:pPr>
          </w:p>
        </w:tc>
      </w:tr>
      <w:tr w:rsidR="00981523" w:rsidRPr="002A7F20" w14:paraId="4D0DD0A3" w14:textId="3D0BF2E9" w:rsidTr="00981523">
        <w:tc>
          <w:tcPr>
            <w:tcW w:w="1418" w:type="dxa"/>
          </w:tcPr>
          <w:p w14:paraId="18476F10" w14:textId="77777777" w:rsidR="00981523" w:rsidRPr="00440EC0" w:rsidRDefault="00981523" w:rsidP="00B309A4">
            <w:pPr>
              <w:tabs>
                <w:tab w:val="left" w:pos="656"/>
              </w:tabs>
              <w:jc w:val="both"/>
              <w:rPr>
                <w:rFonts w:ascii="Arial" w:hAnsi="Arial" w:cs="Arial"/>
                <w:sz w:val="24"/>
                <w:szCs w:val="24"/>
                <w:lang w:val="en-US"/>
              </w:rPr>
            </w:pPr>
            <w:r>
              <w:rPr>
                <w:rFonts w:ascii="Arial" w:hAnsi="Arial" w:cs="Arial"/>
                <w:sz w:val="24"/>
                <w:szCs w:val="24"/>
                <w:lang w:val="en-US"/>
              </w:rPr>
              <w:t>LPC26.27.265</w:t>
            </w:r>
          </w:p>
        </w:tc>
        <w:tc>
          <w:tcPr>
            <w:tcW w:w="9356" w:type="dxa"/>
          </w:tcPr>
          <w:p w14:paraId="0E7299CF" w14:textId="2FE5E4BE" w:rsidR="00981523" w:rsidRDefault="00791656" w:rsidP="00B309A4">
            <w:pPr>
              <w:tabs>
                <w:tab w:val="left" w:pos="656"/>
              </w:tabs>
              <w:jc w:val="both"/>
              <w:rPr>
                <w:rFonts w:ascii="Arial" w:hAnsi="Arial" w:cs="Arial"/>
                <w:sz w:val="24"/>
                <w:szCs w:val="24"/>
                <w:lang w:val="en-US"/>
              </w:rPr>
            </w:pPr>
            <w:r>
              <w:rPr>
                <w:rFonts w:ascii="Arial" w:hAnsi="Arial" w:cs="Arial"/>
                <w:sz w:val="24"/>
                <w:szCs w:val="24"/>
                <w:lang w:val="en-US"/>
              </w:rPr>
              <w:t>RP, GM, CR</w:t>
            </w:r>
          </w:p>
        </w:tc>
      </w:tr>
      <w:tr w:rsidR="00981523" w:rsidRPr="00C275F0" w14:paraId="677C0BEF" w14:textId="5D834069" w:rsidTr="00981523">
        <w:tc>
          <w:tcPr>
            <w:tcW w:w="1418" w:type="dxa"/>
          </w:tcPr>
          <w:p w14:paraId="2609E824" w14:textId="77777777" w:rsidR="00981523" w:rsidRPr="00A76E74" w:rsidRDefault="00981523" w:rsidP="00B309A4">
            <w:pPr>
              <w:jc w:val="both"/>
              <w:rPr>
                <w:rFonts w:ascii="Arial" w:hAnsi="Arial" w:cs="Arial"/>
                <w:sz w:val="24"/>
                <w:szCs w:val="24"/>
                <w:lang w:val="en-US"/>
              </w:rPr>
            </w:pPr>
            <w:r>
              <w:rPr>
                <w:rFonts w:ascii="Arial" w:hAnsi="Arial" w:cs="Arial"/>
                <w:sz w:val="24"/>
                <w:szCs w:val="24"/>
                <w:lang w:val="en-US"/>
              </w:rPr>
              <w:t>LPC26.27.266</w:t>
            </w:r>
          </w:p>
        </w:tc>
        <w:tc>
          <w:tcPr>
            <w:tcW w:w="9356" w:type="dxa"/>
          </w:tcPr>
          <w:p w14:paraId="0F4AEE6A" w14:textId="31726661" w:rsidR="00981523" w:rsidRDefault="008F7B0F" w:rsidP="00B309A4">
            <w:pPr>
              <w:jc w:val="both"/>
              <w:rPr>
                <w:rFonts w:ascii="Arial" w:hAnsi="Arial" w:cs="Arial"/>
                <w:sz w:val="24"/>
                <w:szCs w:val="24"/>
                <w:lang w:val="en-US"/>
              </w:rPr>
            </w:pPr>
            <w:r>
              <w:rPr>
                <w:rFonts w:ascii="Arial" w:hAnsi="Arial" w:cs="Arial"/>
                <w:sz w:val="24"/>
                <w:szCs w:val="24"/>
                <w:lang w:val="en-US"/>
              </w:rPr>
              <w:t>None</w:t>
            </w:r>
          </w:p>
        </w:tc>
      </w:tr>
      <w:tr w:rsidR="00981523" w:rsidRPr="00C275F0" w14:paraId="02FDEBA3" w14:textId="48A90C0F" w:rsidTr="00981523">
        <w:tc>
          <w:tcPr>
            <w:tcW w:w="1418" w:type="dxa"/>
          </w:tcPr>
          <w:p w14:paraId="1CE2CD1B" w14:textId="77777777" w:rsidR="00981523" w:rsidRPr="00A76E74" w:rsidRDefault="00981523" w:rsidP="00B309A4">
            <w:pPr>
              <w:jc w:val="both"/>
              <w:rPr>
                <w:rFonts w:ascii="Arial" w:hAnsi="Arial" w:cs="Arial"/>
                <w:sz w:val="24"/>
                <w:szCs w:val="24"/>
                <w:lang w:val="en-US"/>
              </w:rPr>
            </w:pPr>
            <w:r>
              <w:rPr>
                <w:rFonts w:ascii="Arial" w:hAnsi="Arial" w:cs="Arial"/>
                <w:sz w:val="24"/>
                <w:szCs w:val="24"/>
                <w:lang w:val="en-US"/>
              </w:rPr>
              <w:t>LPC26.27.267</w:t>
            </w:r>
          </w:p>
        </w:tc>
        <w:tc>
          <w:tcPr>
            <w:tcW w:w="9356" w:type="dxa"/>
          </w:tcPr>
          <w:p w14:paraId="18407418" w14:textId="4E9C3813" w:rsidR="00981523" w:rsidRDefault="008F7B0F" w:rsidP="00B309A4">
            <w:pPr>
              <w:jc w:val="both"/>
              <w:rPr>
                <w:rFonts w:ascii="Arial" w:hAnsi="Arial" w:cs="Arial"/>
                <w:sz w:val="24"/>
                <w:szCs w:val="24"/>
                <w:lang w:val="en-US"/>
              </w:rPr>
            </w:pPr>
            <w:r>
              <w:rPr>
                <w:rFonts w:ascii="Arial" w:hAnsi="Arial" w:cs="Arial"/>
                <w:sz w:val="24"/>
                <w:szCs w:val="24"/>
                <w:lang w:val="en-US"/>
              </w:rPr>
              <w:t>Given</w:t>
            </w:r>
          </w:p>
        </w:tc>
      </w:tr>
      <w:tr w:rsidR="00981523" w:rsidRPr="00A76E74" w14:paraId="284B0B6A" w14:textId="7BB26B9F" w:rsidTr="00981523">
        <w:tc>
          <w:tcPr>
            <w:tcW w:w="1418" w:type="dxa"/>
          </w:tcPr>
          <w:p w14:paraId="62458BD4" w14:textId="77777777" w:rsidR="00981523" w:rsidRPr="00A76E74" w:rsidRDefault="00981523" w:rsidP="00B309A4">
            <w:pPr>
              <w:jc w:val="both"/>
              <w:rPr>
                <w:rFonts w:ascii="Arial" w:hAnsi="Arial" w:cs="Arial"/>
                <w:sz w:val="24"/>
                <w:szCs w:val="24"/>
                <w:lang w:val="en-US"/>
              </w:rPr>
            </w:pPr>
            <w:r>
              <w:rPr>
                <w:rFonts w:ascii="Arial" w:hAnsi="Arial" w:cs="Arial"/>
                <w:sz w:val="24"/>
                <w:szCs w:val="24"/>
                <w:lang w:val="en-US"/>
              </w:rPr>
              <w:t>LPC26.27.268</w:t>
            </w:r>
          </w:p>
        </w:tc>
        <w:tc>
          <w:tcPr>
            <w:tcW w:w="9356" w:type="dxa"/>
          </w:tcPr>
          <w:p w14:paraId="06D7A7BB" w14:textId="0CA01390" w:rsidR="00981523" w:rsidRDefault="008F7B0F" w:rsidP="00B309A4">
            <w:pPr>
              <w:jc w:val="both"/>
              <w:rPr>
                <w:rFonts w:ascii="Arial" w:hAnsi="Arial" w:cs="Arial"/>
                <w:sz w:val="24"/>
                <w:szCs w:val="24"/>
                <w:lang w:val="en-US"/>
              </w:rPr>
            </w:pPr>
            <w:r>
              <w:rPr>
                <w:rFonts w:ascii="Arial" w:hAnsi="Arial" w:cs="Arial"/>
                <w:sz w:val="24"/>
                <w:szCs w:val="24"/>
                <w:lang w:val="en-US"/>
              </w:rPr>
              <w:t>None</w:t>
            </w:r>
          </w:p>
        </w:tc>
      </w:tr>
      <w:tr w:rsidR="00981523" w:rsidRPr="00A76E74" w14:paraId="6018EFBE" w14:textId="1A4A52E1" w:rsidTr="00981523">
        <w:tc>
          <w:tcPr>
            <w:tcW w:w="1418" w:type="dxa"/>
          </w:tcPr>
          <w:p w14:paraId="6201ACF5" w14:textId="77777777" w:rsidR="00981523" w:rsidRPr="00A76E74" w:rsidRDefault="00981523" w:rsidP="00B309A4">
            <w:pPr>
              <w:jc w:val="both"/>
              <w:rPr>
                <w:rFonts w:ascii="Arial" w:hAnsi="Arial" w:cs="Arial"/>
                <w:sz w:val="24"/>
                <w:szCs w:val="24"/>
                <w:lang w:val="en-US"/>
              </w:rPr>
            </w:pPr>
            <w:r>
              <w:rPr>
                <w:rFonts w:ascii="Arial" w:hAnsi="Arial" w:cs="Arial"/>
                <w:sz w:val="24"/>
                <w:szCs w:val="24"/>
                <w:lang w:val="en-US"/>
              </w:rPr>
              <w:t>LPC26.27.269</w:t>
            </w:r>
          </w:p>
        </w:tc>
        <w:tc>
          <w:tcPr>
            <w:tcW w:w="9356" w:type="dxa"/>
          </w:tcPr>
          <w:p w14:paraId="305A4014" w14:textId="2414463D" w:rsidR="00981523" w:rsidRDefault="008F7B0F" w:rsidP="00B309A4">
            <w:pPr>
              <w:jc w:val="both"/>
              <w:rPr>
                <w:rFonts w:ascii="Arial" w:hAnsi="Arial" w:cs="Arial"/>
                <w:sz w:val="24"/>
                <w:szCs w:val="24"/>
                <w:lang w:val="en-US"/>
              </w:rPr>
            </w:pPr>
            <w:r>
              <w:rPr>
                <w:rFonts w:ascii="Arial" w:hAnsi="Arial" w:cs="Arial"/>
                <w:sz w:val="24"/>
                <w:szCs w:val="24"/>
                <w:lang w:val="en-US"/>
              </w:rPr>
              <w:t>None</w:t>
            </w:r>
          </w:p>
        </w:tc>
      </w:tr>
      <w:tr w:rsidR="00981523" w:rsidRPr="009E5ED3" w14:paraId="1B2FD67D" w14:textId="11591DE7" w:rsidTr="00981523">
        <w:tc>
          <w:tcPr>
            <w:tcW w:w="1418" w:type="dxa"/>
          </w:tcPr>
          <w:p w14:paraId="37B2457C" w14:textId="77777777" w:rsidR="00981523" w:rsidRPr="00A76E74" w:rsidRDefault="00981523" w:rsidP="00B309A4">
            <w:pPr>
              <w:jc w:val="both"/>
              <w:rPr>
                <w:rFonts w:ascii="Arial" w:hAnsi="Arial" w:cs="Arial"/>
                <w:sz w:val="24"/>
                <w:szCs w:val="24"/>
                <w:lang w:val="en-US"/>
              </w:rPr>
            </w:pPr>
            <w:r>
              <w:rPr>
                <w:rFonts w:ascii="Arial" w:hAnsi="Arial" w:cs="Arial"/>
                <w:sz w:val="24"/>
                <w:szCs w:val="24"/>
                <w:lang w:val="en-US"/>
              </w:rPr>
              <w:t>LPC26.27.270</w:t>
            </w:r>
          </w:p>
        </w:tc>
        <w:tc>
          <w:tcPr>
            <w:tcW w:w="9356" w:type="dxa"/>
          </w:tcPr>
          <w:p w14:paraId="69672F93" w14:textId="62BA8273" w:rsidR="00E94EBA" w:rsidRDefault="00E94EBA" w:rsidP="00B309A4">
            <w:pPr>
              <w:jc w:val="both"/>
              <w:rPr>
                <w:rFonts w:ascii="Arial" w:hAnsi="Arial" w:cs="Arial"/>
                <w:sz w:val="24"/>
                <w:szCs w:val="24"/>
                <w:lang w:val="en-US"/>
              </w:rPr>
            </w:pPr>
          </w:p>
          <w:p w14:paraId="7EC8E0A7" w14:textId="5EF01CC5" w:rsidR="00E94EBA" w:rsidRDefault="00E94EBA" w:rsidP="00B309A4">
            <w:pPr>
              <w:jc w:val="both"/>
              <w:rPr>
                <w:rFonts w:ascii="Arial" w:hAnsi="Arial" w:cs="Arial"/>
                <w:sz w:val="24"/>
                <w:szCs w:val="24"/>
                <w:lang w:val="en-US"/>
              </w:rPr>
            </w:pPr>
            <w:r>
              <w:rPr>
                <w:rFonts w:ascii="Arial" w:hAnsi="Arial" w:cs="Arial"/>
                <w:sz w:val="24"/>
                <w:szCs w:val="24"/>
                <w:lang w:val="en-US"/>
              </w:rPr>
              <w:t xml:space="preserve">Councillors discussed what questions to ask during the consultation. Some were put forward but </w:t>
            </w:r>
            <w:r w:rsidR="00AE0494">
              <w:rPr>
                <w:rFonts w:ascii="Arial" w:hAnsi="Arial" w:cs="Arial"/>
                <w:sz w:val="24"/>
                <w:szCs w:val="24"/>
                <w:lang w:val="en-US"/>
              </w:rPr>
              <w:t xml:space="preserve">final decision was deferred until the next meeting. </w:t>
            </w:r>
          </w:p>
          <w:p w14:paraId="787EF2EC" w14:textId="77777777" w:rsidR="00AE0494" w:rsidRDefault="00AE0494" w:rsidP="00B309A4">
            <w:pPr>
              <w:jc w:val="both"/>
              <w:rPr>
                <w:rFonts w:ascii="Arial" w:hAnsi="Arial" w:cs="Arial"/>
                <w:sz w:val="24"/>
                <w:szCs w:val="24"/>
                <w:lang w:val="en-US"/>
              </w:rPr>
            </w:pPr>
          </w:p>
          <w:p w14:paraId="744D55D2" w14:textId="3E33EF11" w:rsidR="00AB7789" w:rsidRDefault="006F2922" w:rsidP="00B309A4">
            <w:pPr>
              <w:jc w:val="both"/>
              <w:rPr>
                <w:rFonts w:ascii="Arial" w:hAnsi="Arial" w:cs="Arial"/>
                <w:sz w:val="24"/>
                <w:szCs w:val="24"/>
                <w:lang w:val="en-US"/>
              </w:rPr>
            </w:pPr>
            <w:r>
              <w:rPr>
                <w:rFonts w:ascii="Arial" w:hAnsi="Arial" w:cs="Arial"/>
                <w:sz w:val="24"/>
                <w:szCs w:val="24"/>
                <w:lang w:val="en-US"/>
              </w:rPr>
              <w:t xml:space="preserve">There was discussion of how best to </w:t>
            </w:r>
            <w:r w:rsidR="00E94167">
              <w:rPr>
                <w:rFonts w:ascii="Arial" w:hAnsi="Arial" w:cs="Arial"/>
                <w:sz w:val="24"/>
                <w:szCs w:val="24"/>
                <w:lang w:val="en-US"/>
              </w:rPr>
              <w:t xml:space="preserve">consult the public on the NPS. It was decided that posters would be distributed to </w:t>
            </w:r>
            <w:r w:rsidR="00F36510">
              <w:rPr>
                <w:rFonts w:ascii="Arial" w:hAnsi="Arial" w:cs="Arial"/>
                <w:sz w:val="24"/>
                <w:szCs w:val="24"/>
                <w:lang w:val="en-US"/>
              </w:rPr>
              <w:t>supermarkets, noticeboards, shops, vets and other such places in the parish. It was also decided that the parish council would look into other ways to advertise the NPS such as local radio, Cornwall Live, The Cornishman</w:t>
            </w:r>
            <w:r w:rsidR="00560B32">
              <w:rPr>
                <w:rFonts w:ascii="Arial" w:hAnsi="Arial" w:cs="Arial"/>
                <w:sz w:val="24"/>
                <w:szCs w:val="24"/>
                <w:lang w:val="en-US"/>
              </w:rPr>
              <w:t xml:space="preserve"> and at</w:t>
            </w:r>
            <w:r w:rsidR="00F36510">
              <w:rPr>
                <w:rFonts w:ascii="Arial" w:hAnsi="Arial" w:cs="Arial"/>
                <w:sz w:val="24"/>
                <w:szCs w:val="24"/>
                <w:lang w:val="en-US"/>
              </w:rPr>
              <w:t xml:space="preserve"> bus shelters</w:t>
            </w:r>
            <w:r w:rsidR="00560B32">
              <w:rPr>
                <w:rFonts w:ascii="Arial" w:hAnsi="Arial" w:cs="Arial"/>
                <w:sz w:val="24"/>
                <w:szCs w:val="24"/>
                <w:lang w:val="en-US"/>
              </w:rPr>
              <w:t>.</w:t>
            </w:r>
          </w:p>
          <w:p w14:paraId="0D80B02D" w14:textId="77777777" w:rsidR="00560B32" w:rsidRDefault="00560B32" w:rsidP="00B309A4">
            <w:pPr>
              <w:jc w:val="both"/>
              <w:rPr>
                <w:rFonts w:ascii="Arial" w:hAnsi="Arial" w:cs="Arial"/>
                <w:sz w:val="24"/>
                <w:szCs w:val="24"/>
                <w:lang w:val="en-US"/>
              </w:rPr>
            </w:pPr>
          </w:p>
          <w:p w14:paraId="3EC63B4B" w14:textId="28BE5F5B" w:rsidR="00560B32" w:rsidRDefault="00560B32" w:rsidP="00B309A4">
            <w:pPr>
              <w:jc w:val="both"/>
              <w:rPr>
                <w:rFonts w:ascii="Arial" w:hAnsi="Arial" w:cs="Arial"/>
                <w:sz w:val="24"/>
                <w:szCs w:val="24"/>
                <w:lang w:val="en-US"/>
              </w:rPr>
            </w:pPr>
            <w:r>
              <w:rPr>
                <w:rFonts w:ascii="Arial" w:hAnsi="Arial" w:cs="Arial"/>
                <w:sz w:val="24"/>
                <w:szCs w:val="24"/>
                <w:lang w:val="en-US"/>
              </w:rPr>
              <w:t xml:space="preserve">A discussion was had on how to engage </w:t>
            </w:r>
            <w:r w:rsidR="00594D75">
              <w:rPr>
                <w:rFonts w:ascii="Arial" w:hAnsi="Arial" w:cs="Arial"/>
                <w:sz w:val="24"/>
                <w:szCs w:val="24"/>
                <w:lang w:val="en-US"/>
              </w:rPr>
              <w:t>other community</w:t>
            </w:r>
            <w:r>
              <w:rPr>
                <w:rFonts w:ascii="Arial" w:hAnsi="Arial" w:cs="Arial"/>
                <w:sz w:val="24"/>
                <w:szCs w:val="24"/>
                <w:lang w:val="en-US"/>
              </w:rPr>
              <w:t xml:space="preserve"> groups with the process and further along the process contacting groups like the Long Rock resident’s association would be done.</w:t>
            </w:r>
          </w:p>
          <w:p w14:paraId="30039BAD" w14:textId="77777777" w:rsidR="004A7BFC" w:rsidRDefault="004A7BFC" w:rsidP="00B309A4">
            <w:pPr>
              <w:jc w:val="both"/>
              <w:rPr>
                <w:rFonts w:ascii="Arial" w:hAnsi="Arial" w:cs="Arial"/>
                <w:sz w:val="24"/>
                <w:szCs w:val="24"/>
                <w:lang w:val="en-US"/>
              </w:rPr>
            </w:pPr>
          </w:p>
          <w:p w14:paraId="36E2A0C8" w14:textId="23531D47" w:rsidR="004A7BFC" w:rsidRDefault="004A7BFC" w:rsidP="00B309A4">
            <w:pPr>
              <w:jc w:val="both"/>
              <w:rPr>
                <w:rFonts w:ascii="Arial" w:hAnsi="Arial" w:cs="Arial"/>
                <w:sz w:val="24"/>
                <w:szCs w:val="24"/>
                <w:lang w:val="en-US"/>
              </w:rPr>
            </w:pPr>
            <w:r>
              <w:rPr>
                <w:rFonts w:ascii="Arial" w:hAnsi="Arial" w:cs="Arial"/>
                <w:sz w:val="24"/>
                <w:szCs w:val="24"/>
                <w:lang w:val="en-US"/>
              </w:rPr>
              <w:t>The dra</w:t>
            </w:r>
            <w:r w:rsidR="00875644">
              <w:rPr>
                <w:rFonts w:ascii="Arial" w:hAnsi="Arial" w:cs="Arial"/>
                <w:sz w:val="24"/>
                <w:szCs w:val="24"/>
                <w:lang w:val="en-US"/>
              </w:rPr>
              <w:t>f</w:t>
            </w:r>
            <w:r>
              <w:rPr>
                <w:rFonts w:ascii="Arial" w:hAnsi="Arial" w:cs="Arial"/>
                <w:sz w:val="24"/>
                <w:szCs w:val="24"/>
                <w:lang w:val="en-US"/>
              </w:rPr>
              <w:t xml:space="preserve">t poster wording was </w:t>
            </w:r>
            <w:r w:rsidR="00594D75">
              <w:rPr>
                <w:rFonts w:ascii="Arial" w:hAnsi="Arial" w:cs="Arial"/>
                <w:sz w:val="24"/>
                <w:szCs w:val="24"/>
                <w:lang w:val="en-US"/>
              </w:rPr>
              <w:t>approved,</w:t>
            </w:r>
            <w:r>
              <w:rPr>
                <w:rFonts w:ascii="Arial" w:hAnsi="Arial" w:cs="Arial"/>
                <w:sz w:val="24"/>
                <w:szCs w:val="24"/>
                <w:lang w:val="en-US"/>
              </w:rPr>
              <w:t xml:space="preserve"> and it was decided to make it into a poster for </w:t>
            </w:r>
            <w:r w:rsidR="00875644">
              <w:rPr>
                <w:rFonts w:ascii="Arial" w:hAnsi="Arial" w:cs="Arial"/>
                <w:sz w:val="24"/>
                <w:szCs w:val="24"/>
                <w:lang w:val="en-US"/>
              </w:rPr>
              <w:t>dispersal.</w:t>
            </w:r>
          </w:p>
          <w:p w14:paraId="10C29797" w14:textId="77777777" w:rsidR="00875644" w:rsidRDefault="00875644" w:rsidP="00B309A4">
            <w:pPr>
              <w:jc w:val="both"/>
              <w:rPr>
                <w:rFonts w:ascii="Arial" w:hAnsi="Arial" w:cs="Arial"/>
                <w:sz w:val="24"/>
                <w:szCs w:val="24"/>
                <w:lang w:val="en-US"/>
              </w:rPr>
            </w:pPr>
          </w:p>
          <w:p w14:paraId="30404656" w14:textId="369E0589" w:rsidR="00875644" w:rsidRDefault="00875644" w:rsidP="00B309A4">
            <w:pPr>
              <w:jc w:val="both"/>
              <w:rPr>
                <w:rFonts w:ascii="Arial" w:hAnsi="Arial" w:cs="Arial"/>
                <w:sz w:val="24"/>
                <w:szCs w:val="24"/>
                <w:lang w:val="en-US"/>
              </w:rPr>
            </w:pPr>
            <w:r>
              <w:rPr>
                <w:rFonts w:ascii="Arial" w:hAnsi="Arial" w:cs="Arial"/>
                <w:sz w:val="24"/>
                <w:szCs w:val="24"/>
                <w:lang w:val="en-US"/>
              </w:rPr>
              <w:t xml:space="preserve">There was discussion of possible meeting locations for consultation </w:t>
            </w:r>
            <w:r w:rsidR="00594D75">
              <w:rPr>
                <w:rFonts w:ascii="Arial" w:hAnsi="Arial" w:cs="Arial"/>
                <w:sz w:val="24"/>
                <w:szCs w:val="24"/>
                <w:lang w:val="en-US"/>
              </w:rPr>
              <w:t>meetings</w:t>
            </w:r>
            <w:r>
              <w:rPr>
                <w:rFonts w:ascii="Arial" w:hAnsi="Arial" w:cs="Arial"/>
                <w:sz w:val="24"/>
                <w:szCs w:val="24"/>
                <w:lang w:val="en-US"/>
              </w:rPr>
              <w:t xml:space="preserve"> with the public. Murley hall, </w:t>
            </w:r>
            <w:r w:rsidR="00594D75">
              <w:rPr>
                <w:rFonts w:ascii="Arial" w:hAnsi="Arial" w:cs="Arial"/>
                <w:sz w:val="24"/>
                <w:szCs w:val="24"/>
                <w:lang w:val="en-US"/>
              </w:rPr>
              <w:t>Dobbies Garden</w:t>
            </w:r>
            <w:r>
              <w:rPr>
                <w:rFonts w:ascii="Arial" w:hAnsi="Arial" w:cs="Arial"/>
                <w:sz w:val="24"/>
                <w:szCs w:val="24"/>
                <w:lang w:val="en-US"/>
              </w:rPr>
              <w:t xml:space="preserve"> center and the new hall in Long Rock were all considered.</w:t>
            </w:r>
          </w:p>
          <w:p w14:paraId="22DCEA35" w14:textId="114F3839" w:rsidR="00AB7789" w:rsidRDefault="00AB7789" w:rsidP="00B309A4">
            <w:pPr>
              <w:jc w:val="both"/>
              <w:rPr>
                <w:rFonts w:ascii="Arial" w:hAnsi="Arial" w:cs="Arial"/>
                <w:sz w:val="24"/>
                <w:szCs w:val="24"/>
                <w:lang w:val="en-US"/>
              </w:rPr>
            </w:pPr>
          </w:p>
        </w:tc>
      </w:tr>
      <w:tr w:rsidR="00981523" w:rsidRPr="00CF4660" w14:paraId="7B2C2990" w14:textId="1011AB14" w:rsidTr="00981523">
        <w:tc>
          <w:tcPr>
            <w:tcW w:w="1418" w:type="dxa"/>
          </w:tcPr>
          <w:p w14:paraId="154428FE" w14:textId="77777777" w:rsidR="00981523" w:rsidRDefault="00981523" w:rsidP="00B309A4">
            <w:pPr>
              <w:jc w:val="both"/>
              <w:rPr>
                <w:rFonts w:ascii="Arial" w:hAnsi="Arial" w:cs="Arial"/>
                <w:sz w:val="24"/>
                <w:szCs w:val="24"/>
                <w:lang w:val="en-US"/>
              </w:rPr>
            </w:pPr>
            <w:r>
              <w:rPr>
                <w:rFonts w:ascii="Arial" w:hAnsi="Arial" w:cs="Arial"/>
                <w:sz w:val="24"/>
                <w:szCs w:val="24"/>
                <w:lang w:val="en-US"/>
              </w:rPr>
              <w:t>LPC26.27.271</w:t>
            </w:r>
          </w:p>
        </w:tc>
        <w:tc>
          <w:tcPr>
            <w:tcW w:w="9356" w:type="dxa"/>
          </w:tcPr>
          <w:p w14:paraId="10DCDE1C" w14:textId="44585691" w:rsidR="00981523" w:rsidRDefault="00AE0494" w:rsidP="00B309A4">
            <w:pPr>
              <w:jc w:val="both"/>
              <w:rPr>
                <w:rFonts w:ascii="Arial" w:hAnsi="Arial" w:cs="Arial"/>
                <w:sz w:val="24"/>
                <w:szCs w:val="24"/>
                <w:lang w:val="en-US"/>
              </w:rPr>
            </w:pPr>
            <w:r>
              <w:rPr>
                <w:rFonts w:ascii="Arial" w:hAnsi="Arial" w:cs="Arial"/>
                <w:sz w:val="24"/>
                <w:szCs w:val="24"/>
                <w:lang w:val="en-US"/>
              </w:rPr>
              <w:t xml:space="preserve">Motion: </w:t>
            </w:r>
            <w:r w:rsidR="00D564EF">
              <w:rPr>
                <w:rFonts w:ascii="Arial" w:hAnsi="Arial" w:cs="Arial"/>
                <w:sz w:val="24"/>
                <w:szCs w:val="24"/>
                <w:lang w:val="en-US"/>
              </w:rPr>
              <w:t>All council</w:t>
            </w:r>
            <w:r w:rsidR="00594D75">
              <w:rPr>
                <w:rFonts w:ascii="Arial" w:hAnsi="Arial" w:cs="Arial"/>
                <w:sz w:val="24"/>
                <w:szCs w:val="24"/>
                <w:lang w:val="en-US"/>
              </w:rPr>
              <w:t xml:space="preserve"> are to be</w:t>
            </w:r>
            <w:r w:rsidR="00D564EF">
              <w:rPr>
                <w:rFonts w:ascii="Arial" w:hAnsi="Arial" w:cs="Arial"/>
                <w:sz w:val="24"/>
                <w:szCs w:val="24"/>
                <w:lang w:val="en-US"/>
              </w:rPr>
              <w:t xml:space="preserve"> in the steering committee</w:t>
            </w:r>
            <w:r>
              <w:rPr>
                <w:rFonts w:ascii="Arial" w:hAnsi="Arial" w:cs="Arial"/>
                <w:sz w:val="24"/>
                <w:szCs w:val="24"/>
                <w:lang w:val="en-US"/>
              </w:rPr>
              <w:t>. Approved</w:t>
            </w:r>
          </w:p>
        </w:tc>
      </w:tr>
      <w:tr w:rsidR="00981523" w:rsidRPr="00275AA2" w14:paraId="3653A08C" w14:textId="0441825C" w:rsidTr="00981523">
        <w:tc>
          <w:tcPr>
            <w:tcW w:w="1418" w:type="dxa"/>
          </w:tcPr>
          <w:p w14:paraId="684369B4" w14:textId="77777777" w:rsidR="00981523" w:rsidRDefault="00981523" w:rsidP="00B309A4">
            <w:pPr>
              <w:jc w:val="both"/>
              <w:rPr>
                <w:rFonts w:ascii="Arial" w:hAnsi="Arial" w:cs="Arial"/>
                <w:sz w:val="24"/>
                <w:szCs w:val="24"/>
                <w:lang w:val="en-US"/>
              </w:rPr>
            </w:pPr>
            <w:r>
              <w:rPr>
                <w:rFonts w:ascii="Arial" w:hAnsi="Arial" w:cs="Arial"/>
                <w:sz w:val="24"/>
                <w:szCs w:val="24"/>
                <w:lang w:val="en-US"/>
              </w:rPr>
              <w:t>LPC26.27.272</w:t>
            </w:r>
          </w:p>
        </w:tc>
        <w:tc>
          <w:tcPr>
            <w:tcW w:w="9356" w:type="dxa"/>
          </w:tcPr>
          <w:p w14:paraId="6032C103" w14:textId="32E9B6C2" w:rsidR="00981523" w:rsidRDefault="00FA4985" w:rsidP="00B309A4">
            <w:pPr>
              <w:jc w:val="both"/>
              <w:rPr>
                <w:rFonts w:ascii="Arial" w:hAnsi="Arial" w:cs="Arial"/>
                <w:sz w:val="24"/>
                <w:szCs w:val="24"/>
                <w:lang w:val="en-US"/>
              </w:rPr>
            </w:pPr>
            <w:r>
              <w:rPr>
                <w:rFonts w:ascii="Arial" w:hAnsi="Arial" w:cs="Arial"/>
                <w:sz w:val="24"/>
                <w:szCs w:val="24"/>
                <w:lang w:val="en-US"/>
              </w:rPr>
              <w:t>Covered in the questions but open to suggestions from the public</w:t>
            </w:r>
            <w:r w:rsidR="00545CC9">
              <w:rPr>
                <w:rFonts w:ascii="Arial" w:hAnsi="Arial" w:cs="Arial"/>
                <w:sz w:val="24"/>
                <w:szCs w:val="24"/>
                <w:lang w:val="en-US"/>
              </w:rPr>
              <w:t xml:space="preserve"> use current as a framework. </w:t>
            </w:r>
          </w:p>
        </w:tc>
      </w:tr>
      <w:tr w:rsidR="00981523" w:rsidRPr="00785793" w14:paraId="4F4F0932" w14:textId="162375C5" w:rsidTr="00981523">
        <w:tc>
          <w:tcPr>
            <w:tcW w:w="1418" w:type="dxa"/>
          </w:tcPr>
          <w:p w14:paraId="4142DC59" w14:textId="77777777" w:rsidR="00981523" w:rsidRDefault="00981523" w:rsidP="00B309A4">
            <w:pPr>
              <w:jc w:val="both"/>
              <w:rPr>
                <w:rFonts w:ascii="Arial" w:hAnsi="Arial" w:cs="Arial"/>
                <w:sz w:val="24"/>
                <w:szCs w:val="24"/>
                <w:lang w:val="en-US"/>
              </w:rPr>
            </w:pPr>
            <w:r>
              <w:rPr>
                <w:rFonts w:ascii="Arial" w:hAnsi="Arial" w:cs="Arial"/>
                <w:sz w:val="24"/>
                <w:szCs w:val="24"/>
                <w:lang w:val="en-US"/>
              </w:rPr>
              <w:t>LPC26.27.273</w:t>
            </w:r>
          </w:p>
        </w:tc>
        <w:tc>
          <w:tcPr>
            <w:tcW w:w="9356" w:type="dxa"/>
          </w:tcPr>
          <w:p w14:paraId="6969CCB2" w14:textId="1AB9EEA9" w:rsidR="00981523" w:rsidRDefault="00351DC8" w:rsidP="00B309A4">
            <w:pPr>
              <w:jc w:val="both"/>
              <w:rPr>
                <w:rFonts w:ascii="Arial" w:hAnsi="Arial" w:cs="Arial"/>
                <w:sz w:val="24"/>
                <w:szCs w:val="24"/>
                <w:lang w:val="en-US"/>
              </w:rPr>
            </w:pPr>
            <w:r>
              <w:rPr>
                <w:rFonts w:ascii="Arial" w:hAnsi="Arial" w:cs="Arial"/>
                <w:sz w:val="24"/>
                <w:szCs w:val="24"/>
                <w:lang w:val="en-US"/>
              </w:rPr>
              <w:t xml:space="preserve">Feedback given and </w:t>
            </w:r>
            <w:r w:rsidR="009C529D">
              <w:rPr>
                <w:rFonts w:ascii="Arial" w:hAnsi="Arial" w:cs="Arial"/>
                <w:sz w:val="24"/>
                <w:szCs w:val="24"/>
                <w:lang w:val="en-US"/>
              </w:rPr>
              <w:t xml:space="preserve">revised statement to be circulated via email. </w:t>
            </w:r>
          </w:p>
        </w:tc>
      </w:tr>
      <w:tr w:rsidR="00981523" w:rsidRPr="00785793" w14:paraId="178AF515" w14:textId="1ADEC978" w:rsidTr="00981523">
        <w:tc>
          <w:tcPr>
            <w:tcW w:w="1418" w:type="dxa"/>
          </w:tcPr>
          <w:p w14:paraId="2620AEEA" w14:textId="77777777" w:rsidR="00981523" w:rsidRDefault="00981523" w:rsidP="00B309A4">
            <w:pPr>
              <w:jc w:val="both"/>
              <w:rPr>
                <w:rFonts w:ascii="Arial" w:hAnsi="Arial" w:cs="Arial"/>
                <w:sz w:val="24"/>
                <w:szCs w:val="24"/>
                <w:lang w:val="en-US"/>
              </w:rPr>
            </w:pPr>
            <w:r>
              <w:rPr>
                <w:rFonts w:ascii="Arial" w:hAnsi="Arial" w:cs="Arial"/>
                <w:sz w:val="24"/>
                <w:szCs w:val="24"/>
                <w:lang w:val="en-US"/>
              </w:rPr>
              <w:t>LPC26.27.274</w:t>
            </w:r>
          </w:p>
        </w:tc>
        <w:tc>
          <w:tcPr>
            <w:tcW w:w="9356" w:type="dxa"/>
          </w:tcPr>
          <w:p w14:paraId="2A67EECD" w14:textId="77777777" w:rsidR="00DF6918" w:rsidRDefault="00F51BC1" w:rsidP="00DF6918">
            <w:pPr>
              <w:tabs>
                <w:tab w:val="left" w:pos="5297"/>
              </w:tabs>
              <w:jc w:val="both"/>
              <w:rPr>
                <w:rFonts w:ascii="Arial" w:hAnsi="Arial" w:cs="Arial"/>
                <w:sz w:val="24"/>
                <w:szCs w:val="24"/>
                <w:lang w:val="en-US"/>
              </w:rPr>
            </w:pPr>
            <w:r>
              <w:rPr>
                <w:rFonts w:ascii="Arial" w:hAnsi="Arial" w:cs="Arial"/>
                <w:sz w:val="24"/>
                <w:szCs w:val="24"/>
                <w:lang w:val="en-US"/>
              </w:rPr>
              <w:t>Tasks divided amongst councillors and clerk.</w:t>
            </w:r>
          </w:p>
          <w:p w14:paraId="6FE3BD48" w14:textId="79D6397A" w:rsidR="00981523" w:rsidRDefault="00DF6918" w:rsidP="00DF6918">
            <w:pPr>
              <w:tabs>
                <w:tab w:val="left" w:pos="5297"/>
              </w:tabs>
              <w:jc w:val="both"/>
              <w:rPr>
                <w:rFonts w:ascii="Arial" w:hAnsi="Arial" w:cs="Arial"/>
                <w:sz w:val="24"/>
                <w:szCs w:val="24"/>
                <w:lang w:val="en-US"/>
              </w:rPr>
            </w:pPr>
            <w:r>
              <w:rPr>
                <w:rFonts w:ascii="Arial" w:hAnsi="Arial" w:cs="Arial"/>
                <w:sz w:val="24"/>
                <w:szCs w:val="24"/>
                <w:lang w:val="en-US"/>
              </w:rPr>
              <w:tab/>
            </w:r>
          </w:p>
        </w:tc>
      </w:tr>
      <w:tr w:rsidR="00981523" w:rsidRPr="00A76E74" w14:paraId="4B7F1E50" w14:textId="0EE1784F" w:rsidTr="00981523">
        <w:tc>
          <w:tcPr>
            <w:tcW w:w="1418" w:type="dxa"/>
          </w:tcPr>
          <w:p w14:paraId="48E8F4C7" w14:textId="77777777" w:rsidR="00981523" w:rsidRPr="00A76E74" w:rsidRDefault="00981523" w:rsidP="00B309A4">
            <w:pPr>
              <w:jc w:val="both"/>
              <w:rPr>
                <w:rFonts w:ascii="Arial" w:hAnsi="Arial" w:cs="Arial"/>
                <w:sz w:val="24"/>
                <w:szCs w:val="24"/>
                <w:lang w:val="en-US"/>
              </w:rPr>
            </w:pPr>
            <w:r>
              <w:rPr>
                <w:rFonts w:ascii="Arial" w:hAnsi="Arial" w:cs="Arial"/>
                <w:sz w:val="24"/>
                <w:szCs w:val="24"/>
                <w:lang w:val="en-US"/>
              </w:rPr>
              <w:t>LPC26.27.275</w:t>
            </w:r>
          </w:p>
        </w:tc>
        <w:tc>
          <w:tcPr>
            <w:tcW w:w="9356" w:type="dxa"/>
          </w:tcPr>
          <w:p w14:paraId="7AD119A1" w14:textId="616E54D8" w:rsidR="00981523" w:rsidRDefault="007E7A50" w:rsidP="00B309A4">
            <w:pPr>
              <w:jc w:val="both"/>
              <w:rPr>
                <w:rFonts w:ascii="Arial" w:hAnsi="Arial" w:cs="Arial"/>
                <w:sz w:val="24"/>
                <w:szCs w:val="24"/>
                <w:lang w:val="en-US"/>
              </w:rPr>
            </w:pPr>
            <w:r>
              <w:rPr>
                <w:rFonts w:ascii="Arial" w:hAnsi="Arial" w:cs="Arial"/>
                <w:sz w:val="24"/>
                <w:szCs w:val="24"/>
                <w:lang w:val="en-US"/>
              </w:rPr>
              <w:t>none</w:t>
            </w:r>
          </w:p>
        </w:tc>
      </w:tr>
    </w:tbl>
    <w:p w14:paraId="17B940B1" w14:textId="77777777" w:rsidR="00981523" w:rsidRPr="00981523" w:rsidRDefault="00981523">
      <w:pPr>
        <w:rPr>
          <w:lang w:val="en-US"/>
        </w:rPr>
      </w:pPr>
    </w:p>
    <w:sectPr w:rsidR="00981523" w:rsidRPr="009815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523"/>
    <w:rsid w:val="00030E76"/>
    <w:rsid w:val="000523E0"/>
    <w:rsid w:val="00086FC9"/>
    <w:rsid w:val="00123714"/>
    <w:rsid w:val="0015483F"/>
    <w:rsid w:val="0022594E"/>
    <w:rsid w:val="00263600"/>
    <w:rsid w:val="00294DAF"/>
    <w:rsid w:val="002C4FB7"/>
    <w:rsid w:val="00351DC8"/>
    <w:rsid w:val="0041631D"/>
    <w:rsid w:val="004A7BFC"/>
    <w:rsid w:val="00545CC9"/>
    <w:rsid w:val="00560B32"/>
    <w:rsid w:val="00594D75"/>
    <w:rsid w:val="005A2CFA"/>
    <w:rsid w:val="006357BE"/>
    <w:rsid w:val="006F2922"/>
    <w:rsid w:val="00766368"/>
    <w:rsid w:val="00791656"/>
    <w:rsid w:val="00792FE8"/>
    <w:rsid w:val="007E7A50"/>
    <w:rsid w:val="00875644"/>
    <w:rsid w:val="008B2290"/>
    <w:rsid w:val="008F7B0F"/>
    <w:rsid w:val="00980A06"/>
    <w:rsid w:val="00981523"/>
    <w:rsid w:val="009C529D"/>
    <w:rsid w:val="00AB7789"/>
    <w:rsid w:val="00AE0494"/>
    <w:rsid w:val="00B5611E"/>
    <w:rsid w:val="00D22C4F"/>
    <w:rsid w:val="00D564EF"/>
    <w:rsid w:val="00DE2C12"/>
    <w:rsid w:val="00DE7032"/>
    <w:rsid w:val="00DF6918"/>
    <w:rsid w:val="00E21C88"/>
    <w:rsid w:val="00E94167"/>
    <w:rsid w:val="00E94EBA"/>
    <w:rsid w:val="00EE4A5A"/>
    <w:rsid w:val="00F117EB"/>
    <w:rsid w:val="00F11FE0"/>
    <w:rsid w:val="00F36510"/>
    <w:rsid w:val="00F51BC1"/>
    <w:rsid w:val="00F91D04"/>
    <w:rsid w:val="00FA4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2A2D4"/>
  <w15:chartTrackingRefBased/>
  <w15:docId w15:val="{BD7DC3C3-4F65-4742-9583-8F31B1863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523"/>
    <w:pPr>
      <w:spacing w:line="259" w:lineRule="auto"/>
    </w:pPr>
    <w:rPr>
      <w:kern w:val="0"/>
      <w:sz w:val="22"/>
      <w:szCs w:val="22"/>
      <w14:ligatures w14:val="none"/>
    </w:rPr>
  </w:style>
  <w:style w:type="paragraph" w:styleId="Heading1">
    <w:name w:val="heading 1"/>
    <w:basedOn w:val="Normal"/>
    <w:next w:val="Normal"/>
    <w:link w:val="Heading1Char"/>
    <w:uiPriority w:val="9"/>
    <w:qFormat/>
    <w:rsid w:val="0098152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8152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8152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8152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8152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8152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8152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8152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8152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5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15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15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15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15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15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5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5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523"/>
    <w:rPr>
      <w:rFonts w:eastAsiaTheme="majorEastAsia" w:cstheme="majorBidi"/>
      <w:color w:val="272727" w:themeColor="text1" w:themeTint="D8"/>
    </w:rPr>
  </w:style>
  <w:style w:type="paragraph" w:styleId="Title">
    <w:name w:val="Title"/>
    <w:basedOn w:val="Normal"/>
    <w:next w:val="Normal"/>
    <w:link w:val="TitleChar"/>
    <w:uiPriority w:val="10"/>
    <w:qFormat/>
    <w:rsid w:val="0098152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815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523"/>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815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523"/>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81523"/>
    <w:rPr>
      <w:i/>
      <w:iCs/>
      <w:color w:val="404040" w:themeColor="text1" w:themeTint="BF"/>
    </w:rPr>
  </w:style>
  <w:style w:type="paragraph" w:styleId="ListParagraph">
    <w:name w:val="List Paragraph"/>
    <w:basedOn w:val="Normal"/>
    <w:uiPriority w:val="34"/>
    <w:qFormat/>
    <w:rsid w:val="00981523"/>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81523"/>
    <w:rPr>
      <w:i/>
      <w:iCs/>
      <w:color w:val="0F4761" w:themeColor="accent1" w:themeShade="BF"/>
    </w:rPr>
  </w:style>
  <w:style w:type="paragraph" w:styleId="IntenseQuote">
    <w:name w:val="Intense Quote"/>
    <w:basedOn w:val="Normal"/>
    <w:next w:val="Normal"/>
    <w:link w:val="IntenseQuoteChar"/>
    <w:uiPriority w:val="30"/>
    <w:qFormat/>
    <w:rsid w:val="0098152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81523"/>
    <w:rPr>
      <w:i/>
      <w:iCs/>
      <w:color w:val="0F4761" w:themeColor="accent1" w:themeShade="BF"/>
    </w:rPr>
  </w:style>
  <w:style w:type="character" w:styleId="IntenseReference">
    <w:name w:val="Intense Reference"/>
    <w:basedOn w:val="DefaultParagraphFont"/>
    <w:uiPriority w:val="32"/>
    <w:qFormat/>
    <w:rsid w:val="00981523"/>
    <w:rPr>
      <w:b/>
      <w:bCs/>
      <w:smallCaps/>
      <w:color w:val="0F4761" w:themeColor="accent1" w:themeShade="BF"/>
      <w:spacing w:val="5"/>
    </w:rPr>
  </w:style>
  <w:style w:type="table" w:styleId="TableGrid">
    <w:name w:val="Table Grid"/>
    <w:basedOn w:val="TableNormal"/>
    <w:uiPriority w:val="39"/>
    <w:rsid w:val="0098152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8152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1228</Characters>
  <Application>Microsoft Office Word</Application>
  <DocSecurity>0</DocSecurity>
  <Lines>61</Lines>
  <Paragraphs>33</Paragraphs>
  <ScaleCrop>false</ScaleCrop>
  <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43</cp:revision>
  <dcterms:created xsi:type="dcterms:W3CDTF">2026-08-28T10:29:00Z</dcterms:created>
  <dcterms:modified xsi:type="dcterms:W3CDTF">2026-09-23T11:54:00Z</dcterms:modified>
</cp:coreProperties>
</file>